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2D65D" w14:textId="3E330F59" w:rsidR="009D7AB4" w:rsidRDefault="00D83F07" w:rsidP="009D7AB4">
      <w:pPr>
        <w:rPr>
          <w:rFonts w:ascii="Times New Roman" w:hAnsi="Times New Roman" w:cs="Times New Roman"/>
          <w:b/>
        </w:rPr>
      </w:pPr>
      <w:r>
        <w:rPr>
          <w:rFonts w:ascii="Times New Roman" w:hAnsi="Times New Roman" w:cs="Times New Roman"/>
          <w:b/>
        </w:rPr>
        <w:t xml:space="preserve">Purpose </w:t>
      </w:r>
      <w:r w:rsidR="009D7AB4" w:rsidRPr="00453DBE">
        <w:rPr>
          <w:rFonts w:ascii="Times New Roman" w:hAnsi="Times New Roman" w:cs="Times New Roman"/>
          <w:b/>
        </w:rPr>
        <w:t xml:space="preserve">of </w:t>
      </w:r>
      <w:r w:rsidR="00EC6757">
        <w:rPr>
          <w:rFonts w:ascii="Times New Roman" w:hAnsi="Times New Roman" w:cs="Times New Roman"/>
          <w:b/>
        </w:rPr>
        <w:t xml:space="preserve">Public Policy Committee: </w:t>
      </w:r>
      <w:bookmarkStart w:id="0" w:name="_GoBack"/>
      <w:bookmarkEnd w:id="0"/>
    </w:p>
    <w:p w14:paraId="150EDBEE" w14:textId="77777777" w:rsidR="00D749E1" w:rsidRPr="00657483" w:rsidRDefault="00D749E1" w:rsidP="00D749E1">
      <w:pPr>
        <w:numPr>
          <w:ilvl w:val="0"/>
          <w:numId w:val="9"/>
        </w:numPr>
        <w:spacing w:before="240" w:after="240"/>
        <w:jc w:val="both"/>
        <w:rPr>
          <w:rFonts w:ascii="Arial" w:eastAsia="Times New Roman" w:hAnsi="Arial" w:cs="Arial"/>
          <w:sz w:val="20"/>
          <w:szCs w:val="28"/>
        </w:rPr>
      </w:pPr>
      <w:r w:rsidRPr="00657483">
        <w:rPr>
          <w:rFonts w:ascii="Arial" w:eastAsia="Times New Roman" w:hAnsi="Arial" w:cs="Arial"/>
          <w:sz w:val="20"/>
          <w:szCs w:val="28"/>
        </w:rPr>
        <w:t xml:space="preserve">To work on advocacy issues as identified in the SPIL or as they arise and are approved by SILC; </w:t>
      </w:r>
    </w:p>
    <w:p w14:paraId="185DF0CE" w14:textId="77777777" w:rsidR="00D749E1" w:rsidRDefault="00D749E1" w:rsidP="00D749E1">
      <w:pPr>
        <w:numPr>
          <w:ilvl w:val="0"/>
          <w:numId w:val="9"/>
        </w:numPr>
        <w:spacing w:before="240" w:after="240"/>
        <w:jc w:val="both"/>
        <w:rPr>
          <w:rFonts w:ascii="Arial" w:eastAsia="Times New Roman" w:hAnsi="Arial" w:cs="Arial"/>
          <w:sz w:val="20"/>
          <w:szCs w:val="28"/>
        </w:rPr>
      </w:pPr>
      <w:r w:rsidRPr="00D749E1">
        <w:rPr>
          <w:rFonts w:ascii="Arial" w:eastAsia="Times New Roman" w:hAnsi="Arial" w:cs="Arial"/>
          <w:sz w:val="20"/>
          <w:szCs w:val="28"/>
        </w:rPr>
        <w:t>To research and present information and position statements approved by SILC and on behalf of SILC to the disability community, policy makers, press and general public; and</w:t>
      </w:r>
    </w:p>
    <w:p w14:paraId="114AE972" w14:textId="66EBCBAD" w:rsidR="00D749E1" w:rsidRPr="00D749E1" w:rsidRDefault="00D749E1" w:rsidP="00D749E1">
      <w:pPr>
        <w:numPr>
          <w:ilvl w:val="0"/>
          <w:numId w:val="9"/>
        </w:numPr>
        <w:spacing w:before="240" w:after="240"/>
        <w:jc w:val="both"/>
        <w:rPr>
          <w:rFonts w:ascii="Arial" w:eastAsia="Times New Roman" w:hAnsi="Arial" w:cs="Arial"/>
          <w:sz w:val="20"/>
          <w:szCs w:val="28"/>
        </w:rPr>
      </w:pPr>
      <w:r w:rsidRPr="00D749E1">
        <w:rPr>
          <w:rFonts w:ascii="Arial" w:eastAsia="Times New Roman" w:hAnsi="Arial" w:cs="Arial"/>
          <w:sz w:val="20"/>
          <w:szCs w:val="28"/>
        </w:rPr>
        <w:t xml:space="preserve"> To draft educational advocacy letters to state and federal policy makers for SILC approval.</w:t>
      </w:r>
      <w:r w:rsidRPr="00D749E1">
        <w:rPr>
          <w:rFonts w:ascii="Arial" w:eastAsia="Times New Roman" w:hAnsi="Arial" w:cs="Arial"/>
          <w:b/>
          <w:i/>
          <w:sz w:val="20"/>
          <w:szCs w:val="28"/>
        </w:rPr>
        <w:t xml:space="preserve"> </w:t>
      </w:r>
      <w:r w:rsidRPr="00D749E1">
        <w:rPr>
          <w:rFonts w:ascii="Arial" w:eastAsia="Times New Roman" w:hAnsi="Arial" w:cs="Arial"/>
          <w:b/>
          <w:sz w:val="20"/>
          <w:szCs w:val="28"/>
        </w:rPr>
        <w:t>(By-Laws – Section IX, C, 3)</w:t>
      </w:r>
    </w:p>
    <w:p w14:paraId="24134AA3" w14:textId="74B636A2" w:rsidR="009A4B1F" w:rsidRDefault="009A4B1F" w:rsidP="00496656"/>
    <w:tbl>
      <w:tblPr>
        <w:tblW w:w="50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4" w:type="dxa"/>
          <w:left w:w="144" w:type="dxa"/>
          <w:bottom w:w="144" w:type="dxa"/>
          <w:right w:w="144" w:type="dxa"/>
        </w:tblCellMar>
        <w:tblLook w:val="0000" w:firstRow="0" w:lastRow="0" w:firstColumn="0" w:lastColumn="0" w:noHBand="0" w:noVBand="0"/>
      </w:tblPr>
      <w:tblGrid>
        <w:gridCol w:w="1305"/>
        <w:gridCol w:w="5800"/>
        <w:gridCol w:w="2429"/>
      </w:tblGrid>
      <w:tr w:rsidR="009D7AB4" w:rsidRPr="00DC2F93" w14:paraId="37CD3054" w14:textId="77777777" w:rsidTr="009D7AB4">
        <w:trPr>
          <w:trHeight w:val="520"/>
        </w:trPr>
        <w:tc>
          <w:tcPr>
            <w:tcW w:w="5000" w:type="pct"/>
            <w:gridSpan w:val="3"/>
            <w:shd w:val="clear" w:color="auto" w:fill="006600"/>
            <w:vAlign w:val="center"/>
          </w:tcPr>
          <w:p w14:paraId="31BCEC97" w14:textId="0C5506A4" w:rsidR="009D7AB4" w:rsidRPr="005173FC" w:rsidRDefault="009D7AB4" w:rsidP="00E90073">
            <w:pPr>
              <w:jc w:val="center"/>
              <w:rPr>
                <w:rFonts w:ascii="Times New Roman" w:eastAsia="Times New Roman" w:hAnsi="Times New Roman" w:cs="Times New Roman"/>
                <w:b/>
                <w:color w:val="000000"/>
                <w:sz w:val="28"/>
                <w:szCs w:val="28"/>
              </w:rPr>
            </w:pPr>
            <w:r w:rsidRPr="005173FC">
              <w:rPr>
                <w:rFonts w:ascii="Arial" w:eastAsia="Arial" w:hAnsi="Arial" w:cs="Arial"/>
                <w:b/>
                <w:color w:val="FFFFFF"/>
                <w:sz w:val="28"/>
                <w:szCs w:val="28"/>
              </w:rPr>
              <w:t>SILC (Name) Committee Notes</w:t>
            </w:r>
          </w:p>
        </w:tc>
      </w:tr>
      <w:tr w:rsidR="009D7AB4" w:rsidRPr="00DF515A" w14:paraId="184DFD26" w14:textId="2E2B8BA9" w:rsidTr="009D7AB4">
        <w:trPr>
          <w:trHeight w:val="1029"/>
        </w:trPr>
        <w:tc>
          <w:tcPr>
            <w:tcW w:w="684" w:type="pct"/>
          </w:tcPr>
          <w:p w14:paraId="2E2D3B70" w14:textId="77777777" w:rsidR="009D7AB4" w:rsidRPr="00DF515A" w:rsidRDefault="009D7AB4" w:rsidP="009D7AB4">
            <w:pPr>
              <w:rPr>
                <w:rFonts w:ascii="Times New Roman" w:eastAsia="Arial" w:hAnsi="Times New Roman" w:cs="Times New Roman"/>
                <w:b/>
                <w:color w:val="000000"/>
              </w:rPr>
            </w:pPr>
            <w:r w:rsidRPr="00DF515A">
              <w:rPr>
                <w:rFonts w:ascii="Times New Roman" w:eastAsia="Arial" w:hAnsi="Times New Roman" w:cs="Times New Roman"/>
                <w:b/>
                <w:color w:val="000000"/>
              </w:rPr>
              <w:t xml:space="preserve">Attendees </w:t>
            </w:r>
          </w:p>
        </w:tc>
        <w:tc>
          <w:tcPr>
            <w:tcW w:w="3042" w:type="pct"/>
          </w:tcPr>
          <w:p w14:paraId="79134490" w14:textId="68B790A8" w:rsidR="009D7AB4" w:rsidRPr="00DF515A" w:rsidRDefault="00B80BAB" w:rsidP="008902D0">
            <w:pPr>
              <w:contextualSpacing/>
              <w:rPr>
                <w:rFonts w:ascii="Times New Roman" w:eastAsia="Arial" w:hAnsi="Times New Roman" w:cs="Times New Roman"/>
                <w:b/>
                <w:color w:val="000000"/>
              </w:rPr>
            </w:pPr>
            <w:r>
              <w:rPr>
                <w:rFonts w:ascii="Times New Roman" w:eastAsia="Arial" w:hAnsi="Times New Roman" w:cs="Times New Roman"/>
                <w:b/>
                <w:color w:val="000000"/>
              </w:rPr>
              <w:t xml:space="preserve">Jennifer Scilacci, James </w:t>
            </w:r>
            <w:r w:rsidR="00FC65A8">
              <w:rPr>
                <w:rFonts w:ascii="Times New Roman" w:eastAsia="Arial" w:hAnsi="Times New Roman" w:cs="Times New Roman"/>
                <w:b/>
                <w:color w:val="000000"/>
              </w:rPr>
              <w:t xml:space="preserve">Joe </w:t>
            </w:r>
            <w:r>
              <w:rPr>
                <w:rFonts w:ascii="Times New Roman" w:eastAsia="Arial" w:hAnsi="Times New Roman" w:cs="Times New Roman"/>
                <w:b/>
                <w:color w:val="000000"/>
              </w:rPr>
              <w:t>Triplett</w:t>
            </w:r>
            <w:r w:rsidR="00CC0440">
              <w:rPr>
                <w:rFonts w:ascii="Times New Roman" w:eastAsia="Arial" w:hAnsi="Times New Roman" w:cs="Times New Roman"/>
                <w:b/>
                <w:color w:val="000000"/>
              </w:rPr>
              <w:t xml:space="preserve">, Steve </w:t>
            </w:r>
            <w:proofErr w:type="spellStart"/>
            <w:r w:rsidR="00CC0440">
              <w:rPr>
                <w:rFonts w:ascii="Times New Roman" w:eastAsia="Arial" w:hAnsi="Times New Roman" w:cs="Times New Roman"/>
                <w:b/>
                <w:color w:val="000000"/>
              </w:rPr>
              <w:t>Heidenr</w:t>
            </w:r>
            <w:r w:rsidR="00FC65A8">
              <w:rPr>
                <w:rFonts w:ascii="Times New Roman" w:eastAsia="Arial" w:hAnsi="Times New Roman" w:cs="Times New Roman"/>
                <w:b/>
                <w:color w:val="000000"/>
              </w:rPr>
              <w:t>e</w:t>
            </w:r>
            <w:r w:rsidR="00CC0440">
              <w:rPr>
                <w:rFonts w:ascii="Times New Roman" w:eastAsia="Arial" w:hAnsi="Times New Roman" w:cs="Times New Roman"/>
                <w:b/>
                <w:color w:val="000000"/>
              </w:rPr>
              <w:t>ich</w:t>
            </w:r>
            <w:proofErr w:type="spellEnd"/>
            <w:r w:rsidR="00CC0440">
              <w:rPr>
                <w:rFonts w:ascii="Times New Roman" w:eastAsia="Arial" w:hAnsi="Times New Roman" w:cs="Times New Roman"/>
                <w:b/>
                <w:color w:val="000000"/>
              </w:rPr>
              <w:t xml:space="preserve">, Matthew </w:t>
            </w:r>
            <w:proofErr w:type="spellStart"/>
            <w:r w:rsidR="00CC0440">
              <w:rPr>
                <w:rFonts w:ascii="Times New Roman" w:eastAsia="Arial" w:hAnsi="Times New Roman" w:cs="Times New Roman"/>
                <w:b/>
                <w:color w:val="000000"/>
              </w:rPr>
              <w:t>Ruggles</w:t>
            </w:r>
            <w:proofErr w:type="spellEnd"/>
          </w:p>
        </w:tc>
        <w:tc>
          <w:tcPr>
            <w:tcW w:w="1274" w:type="pct"/>
            <w:vMerge w:val="restart"/>
          </w:tcPr>
          <w:p w14:paraId="5F3F8CDD" w14:textId="356E7164" w:rsidR="009D7AB4" w:rsidRPr="007D4D49" w:rsidRDefault="009D7AB4" w:rsidP="009D7AB4">
            <w:pPr>
              <w:rPr>
                <w:rFonts w:ascii="Times New Roman" w:eastAsia="Arial" w:hAnsi="Times New Roman" w:cs="Times New Roman"/>
                <w:b/>
                <w:color w:val="000000"/>
              </w:rPr>
            </w:pPr>
            <w:r w:rsidRPr="007D4D49">
              <w:rPr>
                <w:rFonts w:ascii="Times New Roman" w:eastAsia="Arial" w:hAnsi="Times New Roman" w:cs="Times New Roman"/>
                <w:b/>
                <w:color w:val="000000"/>
              </w:rPr>
              <w:t xml:space="preserve">Date: </w:t>
            </w:r>
            <w:r w:rsidR="007F3CA9">
              <w:rPr>
                <w:rFonts w:ascii="Times New Roman" w:eastAsia="Arial" w:hAnsi="Times New Roman" w:cs="Times New Roman"/>
                <w:b/>
                <w:color w:val="000000"/>
              </w:rPr>
              <w:t>3/18</w:t>
            </w:r>
            <w:r w:rsidR="002A1EC6">
              <w:rPr>
                <w:rFonts w:ascii="Times New Roman" w:eastAsia="Arial" w:hAnsi="Times New Roman" w:cs="Times New Roman"/>
                <w:b/>
                <w:color w:val="000000"/>
              </w:rPr>
              <w:t>/19</w:t>
            </w:r>
          </w:p>
          <w:p w14:paraId="240BD793" w14:textId="77777777" w:rsidR="009D7AB4" w:rsidRPr="007D4D49" w:rsidRDefault="009D7AB4" w:rsidP="009D7AB4">
            <w:pPr>
              <w:rPr>
                <w:rFonts w:ascii="Times New Roman" w:eastAsia="Arial" w:hAnsi="Times New Roman" w:cs="Times New Roman"/>
                <w:b/>
                <w:color w:val="000000"/>
              </w:rPr>
            </w:pPr>
          </w:p>
          <w:p w14:paraId="7559DB58" w14:textId="69E4733E" w:rsidR="009D7AB4" w:rsidRDefault="009D7AB4" w:rsidP="009D7AB4">
            <w:pPr>
              <w:rPr>
                <w:rFonts w:ascii="Times New Roman" w:eastAsia="Arial" w:hAnsi="Times New Roman" w:cs="Times New Roman"/>
                <w:color w:val="000000"/>
              </w:rPr>
            </w:pPr>
            <w:r w:rsidRPr="007D4D49">
              <w:rPr>
                <w:rFonts w:ascii="Times New Roman" w:eastAsia="Arial" w:hAnsi="Times New Roman" w:cs="Times New Roman"/>
                <w:b/>
                <w:color w:val="000000"/>
              </w:rPr>
              <w:t xml:space="preserve">Time: </w:t>
            </w:r>
            <w:r w:rsidR="007F3CA9">
              <w:rPr>
                <w:rFonts w:ascii="Times New Roman" w:eastAsia="Arial" w:hAnsi="Times New Roman" w:cs="Times New Roman"/>
                <w:b/>
                <w:color w:val="000000"/>
              </w:rPr>
              <w:t>9</w:t>
            </w:r>
            <w:r w:rsidR="00EC6757">
              <w:rPr>
                <w:rFonts w:ascii="Times New Roman" w:eastAsia="Arial" w:hAnsi="Times New Roman" w:cs="Times New Roman"/>
                <w:b/>
                <w:color w:val="000000"/>
              </w:rPr>
              <w:t>:00</w:t>
            </w:r>
            <w:r w:rsidR="00DF09CC">
              <w:rPr>
                <w:rFonts w:ascii="Times New Roman" w:eastAsia="Arial" w:hAnsi="Times New Roman" w:cs="Times New Roman"/>
                <w:b/>
                <w:color w:val="000000"/>
              </w:rPr>
              <w:t>am</w:t>
            </w:r>
          </w:p>
          <w:p w14:paraId="1340C0F9" w14:textId="77777777" w:rsidR="009D7AB4" w:rsidRDefault="009D7AB4" w:rsidP="009D7AB4">
            <w:pPr>
              <w:rPr>
                <w:rFonts w:ascii="Times New Roman" w:eastAsia="Arial" w:hAnsi="Times New Roman" w:cs="Times New Roman"/>
                <w:color w:val="000000"/>
              </w:rPr>
            </w:pPr>
          </w:p>
          <w:p w14:paraId="3637C9A1" w14:textId="77777777" w:rsidR="009D7AB4" w:rsidRDefault="009D7AB4" w:rsidP="009D7AB4">
            <w:pPr>
              <w:rPr>
                <w:rFonts w:ascii="Times New Roman" w:eastAsia="Arial" w:hAnsi="Times New Roman" w:cs="Times New Roman"/>
                <w:color w:val="000000"/>
              </w:rPr>
            </w:pPr>
          </w:p>
          <w:p w14:paraId="153EEFAC" w14:textId="77777777" w:rsidR="009D7AB4" w:rsidRDefault="009D7AB4" w:rsidP="009D7AB4">
            <w:pPr>
              <w:rPr>
                <w:rFonts w:ascii="Times New Roman" w:eastAsia="Arial" w:hAnsi="Times New Roman" w:cs="Times New Roman"/>
                <w:color w:val="000000"/>
              </w:rPr>
            </w:pPr>
          </w:p>
          <w:p w14:paraId="2A7D4638" w14:textId="77777777" w:rsidR="009D7AB4" w:rsidRPr="00723E93" w:rsidRDefault="009D7AB4" w:rsidP="009D7AB4">
            <w:pPr>
              <w:rPr>
                <w:rFonts w:ascii="Times New Roman" w:eastAsia="Arial" w:hAnsi="Times New Roman" w:cs="Times New Roman"/>
                <w:color w:val="000000"/>
              </w:rPr>
            </w:pPr>
            <w:r w:rsidRPr="00723E93">
              <w:rPr>
                <w:rFonts w:ascii="Times New Roman" w:eastAsia="Arial" w:hAnsi="Times New Roman" w:cs="Times New Roman"/>
                <w:b/>
                <w:color w:val="000000"/>
              </w:rPr>
              <w:t>Teleconference Call</w:t>
            </w:r>
            <w:r w:rsidRPr="00723E93">
              <w:rPr>
                <w:rFonts w:ascii="Times New Roman" w:eastAsia="Arial" w:hAnsi="Times New Roman" w:cs="Times New Roman"/>
                <w:color w:val="000000"/>
              </w:rPr>
              <w:t>:</w:t>
            </w:r>
          </w:p>
          <w:p w14:paraId="22FB96AE" w14:textId="77777777" w:rsidR="009D7AB4" w:rsidRPr="00723E93" w:rsidRDefault="009D7AB4" w:rsidP="009D7AB4">
            <w:pPr>
              <w:rPr>
                <w:rFonts w:ascii="Times New Roman" w:eastAsia="Times New Roman" w:hAnsi="Times New Roman" w:cs="Times New Roman"/>
                <w:color w:val="000000"/>
              </w:rPr>
            </w:pPr>
            <w:r w:rsidRPr="00723E93">
              <w:rPr>
                <w:rFonts w:ascii="Times New Roman" w:eastAsia="Times New Roman" w:hAnsi="Times New Roman" w:cs="Times New Roman"/>
                <w:color w:val="000000"/>
              </w:rPr>
              <w:t>877-820-7831</w:t>
            </w:r>
          </w:p>
          <w:p w14:paraId="57999A53" w14:textId="28D05DDD" w:rsidR="009D7AB4" w:rsidRPr="00DF515A" w:rsidRDefault="009D7AB4" w:rsidP="009D7AB4">
            <w:pPr>
              <w:ind w:left="1476" w:hanging="1476"/>
              <w:rPr>
                <w:rFonts w:ascii="Times New Roman" w:eastAsia="Times New Roman" w:hAnsi="Times New Roman" w:cs="Times New Roman"/>
                <w:color w:val="000000"/>
              </w:rPr>
            </w:pPr>
            <w:r w:rsidRPr="00723E93">
              <w:rPr>
                <w:rFonts w:ascii="Times New Roman" w:eastAsia="Times New Roman" w:hAnsi="Times New Roman" w:cs="Times New Roman"/>
                <w:color w:val="000000"/>
              </w:rPr>
              <w:t>871677 #</w:t>
            </w:r>
          </w:p>
        </w:tc>
      </w:tr>
      <w:tr w:rsidR="009D7AB4" w:rsidRPr="00DF515A" w14:paraId="19F9789D" w14:textId="3AC24A61" w:rsidTr="009D7AB4">
        <w:trPr>
          <w:trHeight w:val="786"/>
        </w:trPr>
        <w:tc>
          <w:tcPr>
            <w:tcW w:w="684" w:type="pct"/>
          </w:tcPr>
          <w:p w14:paraId="02F55CE5" w14:textId="77777777" w:rsidR="009D7AB4" w:rsidRPr="00DF515A" w:rsidRDefault="009D7AB4" w:rsidP="009D7AB4">
            <w:pPr>
              <w:rPr>
                <w:rFonts w:ascii="Times New Roman" w:eastAsia="Arial" w:hAnsi="Times New Roman" w:cs="Times New Roman"/>
                <w:b/>
                <w:color w:val="000000"/>
              </w:rPr>
            </w:pPr>
            <w:r w:rsidRPr="00DF515A">
              <w:rPr>
                <w:rFonts w:ascii="Times New Roman" w:eastAsia="Arial" w:hAnsi="Times New Roman" w:cs="Times New Roman"/>
                <w:b/>
                <w:color w:val="000000"/>
              </w:rPr>
              <w:t>Absent</w:t>
            </w:r>
          </w:p>
        </w:tc>
        <w:tc>
          <w:tcPr>
            <w:tcW w:w="3042" w:type="pct"/>
          </w:tcPr>
          <w:p w14:paraId="5BE757E8" w14:textId="4D068EB3" w:rsidR="00DF09CC" w:rsidRPr="00DF515A" w:rsidRDefault="00FC65A8" w:rsidP="00B31064">
            <w:pPr>
              <w:rPr>
                <w:rFonts w:ascii="Times New Roman" w:eastAsia="Arial" w:hAnsi="Times New Roman" w:cs="Times New Roman"/>
                <w:b/>
                <w:color w:val="000000"/>
              </w:rPr>
            </w:pPr>
            <w:r>
              <w:rPr>
                <w:rFonts w:ascii="Times New Roman" w:eastAsia="Arial" w:hAnsi="Times New Roman" w:cs="Times New Roman"/>
                <w:b/>
                <w:color w:val="000000"/>
              </w:rPr>
              <w:t>Adam Tucker</w:t>
            </w:r>
          </w:p>
        </w:tc>
        <w:tc>
          <w:tcPr>
            <w:tcW w:w="1274" w:type="pct"/>
            <w:vMerge/>
          </w:tcPr>
          <w:p w14:paraId="4AAC381D" w14:textId="77777777" w:rsidR="009D7AB4" w:rsidRPr="00DF515A" w:rsidRDefault="009D7AB4" w:rsidP="009D7AB4">
            <w:pPr>
              <w:ind w:left="1476" w:hanging="1476"/>
              <w:rPr>
                <w:rFonts w:ascii="Times New Roman" w:eastAsia="Times New Roman" w:hAnsi="Times New Roman" w:cs="Times New Roman"/>
                <w:color w:val="000000"/>
              </w:rPr>
            </w:pPr>
          </w:p>
        </w:tc>
      </w:tr>
      <w:tr w:rsidR="009D7AB4" w:rsidRPr="00DF515A" w14:paraId="7299318C" w14:textId="4BF1984F" w:rsidTr="009D7AB4">
        <w:trPr>
          <w:trHeight w:val="1038"/>
        </w:trPr>
        <w:tc>
          <w:tcPr>
            <w:tcW w:w="684" w:type="pct"/>
          </w:tcPr>
          <w:p w14:paraId="1294D417" w14:textId="5D3DD0E8" w:rsidR="009D7AB4" w:rsidRPr="00DF515A" w:rsidRDefault="009D7AB4" w:rsidP="009D7AB4">
            <w:pPr>
              <w:rPr>
                <w:rFonts w:ascii="Times New Roman" w:eastAsia="Arial" w:hAnsi="Times New Roman" w:cs="Times New Roman"/>
                <w:b/>
                <w:color w:val="000000"/>
              </w:rPr>
            </w:pPr>
            <w:r w:rsidRPr="00DF515A">
              <w:rPr>
                <w:rFonts w:ascii="Times New Roman" w:eastAsia="Arial" w:hAnsi="Times New Roman" w:cs="Times New Roman"/>
                <w:b/>
                <w:color w:val="000000"/>
              </w:rPr>
              <w:t>Guests</w:t>
            </w:r>
          </w:p>
        </w:tc>
        <w:tc>
          <w:tcPr>
            <w:tcW w:w="3042" w:type="pct"/>
          </w:tcPr>
          <w:p w14:paraId="728D73BD" w14:textId="3913963C" w:rsidR="009D7AB4" w:rsidRPr="00DF515A" w:rsidRDefault="009D7AB4" w:rsidP="009D7AB4">
            <w:pPr>
              <w:rPr>
                <w:rFonts w:ascii="Times New Roman" w:eastAsia="Arial" w:hAnsi="Times New Roman" w:cs="Times New Roman"/>
                <w:b/>
                <w:color w:val="000000"/>
              </w:rPr>
            </w:pPr>
          </w:p>
        </w:tc>
        <w:tc>
          <w:tcPr>
            <w:tcW w:w="1274" w:type="pct"/>
            <w:vMerge/>
          </w:tcPr>
          <w:p w14:paraId="0E6CFE7F" w14:textId="77777777" w:rsidR="009D7AB4" w:rsidRPr="00DF515A" w:rsidRDefault="009D7AB4" w:rsidP="009D7AB4">
            <w:pPr>
              <w:contextualSpacing/>
              <w:rPr>
                <w:rFonts w:ascii="Times New Roman" w:eastAsia="Times New Roman" w:hAnsi="Times New Roman" w:cs="Times New Roman"/>
                <w:color w:val="000000"/>
              </w:rPr>
            </w:pPr>
          </w:p>
        </w:tc>
      </w:tr>
      <w:tr w:rsidR="009D7AB4" w:rsidRPr="00DC2F93" w14:paraId="7FC8D242" w14:textId="77777777" w:rsidTr="009D7AB4">
        <w:trPr>
          <w:trHeight w:val="340"/>
        </w:trPr>
        <w:tc>
          <w:tcPr>
            <w:tcW w:w="5000" w:type="pct"/>
            <w:gridSpan w:val="3"/>
            <w:shd w:val="clear" w:color="auto" w:fill="DDDDDD"/>
            <w:vAlign w:val="center"/>
          </w:tcPr>
          <w:p w14:paraId="30F345C8" w14:textId="13FA1AF4" w:rsidR="009D7AB4" w:rsidRPr="00DC2F93" w:rsidRDefault="009D7AB4" w:rsidP="003C5919">
            <w:pPr>
              <w:rPr>
                <w:rFonts w:ascii="Times New Roman" w:eastAsia="Times New Roman" w:hAnsi="Times New Roman" w:cs="Times New Roman"/>
                <w:color w:val="000000"/>
              </w:rPr>
            </w:pPr>
            <w:r w:rsidRPr="00DC2F93">
              <w:rPr>
                <w:rFonts w:ascii="Arial" w:eastAsia="Arial" w:hAnsi="Arial" w:cs="Arial"/>
                <w:b/>
                <w:color w:val="000000"/>
                <w:sz w:val="20"/>
                <w:szCs w:val="20"/>
              </w:rPr>
              <w:t xml:space="preserve">Topic:  </w:t>
            </w:r>
            <w:r w:rsidR="003C5919">
              <w:rPr>
                <w:rFonts w:ascii="Arial" w:eastAsia="Arial" w:hAnsi="Arial" w:cs="Arial"/>
                <w:b/>
                <w:color w:val="000000"/>
                <w:sz w:val="20"/>
                <w:szCs w:val="20"/>
              </w:rPr>
              <w:t>White Paper Topics</w:t>
            </w:r>
            <w:r w:rsidR="00E71910">
              <w:rPr>
                <w:rFonts w:ascii="Arial" w:eastAsia="Arial" w:hAnsi="Arial" w:cs="Arial"/>
                <w:b/>
                <w:color w:val="000000"/>
                <w:sz w:val="20"/>
                <w:szCs w:val="20"/>
              </w:rPr>
              <w:t xml:space="preserve"> (held over from last meeting)</w:t>
            </w:r>
          </w:p>
        </w:tc>
      </w:tr>
      <w:tr w:rsidR="009D7AB4" w:rsidRPr="00DC2F93" w14:paraId="4F841C6B" w14:textId="77777777" w:rsidTr="009D7AB4">
        <w:trPr>
          <w:trHeight w:val="827"/>
        </w:trPr>
        <w:tc>
          <w:tcPr>
            <w:tcW w:w="5000" w:type="pct"/>
            <w:gridSpan w:val="3"/>
            <w:vAlign w:val="center"/>
          </w:tcPr>
          <w:p w14:paraId="3F193545" w14:textId="77777777" w:rsidR="00B31064" w:rsidRDefault="009D7AB4" w:rsidP="009D7AB4">
            <w:pPr>
              <w:contextualSpacing/>
              <w:rPr>
                <w:rFonts w:ascii="Times New Roman" w:eastAsia="Times New Roman" w:hAnsi="Times New Roman" w:cs="Times New Roman"/>
                <w:b/>
                <w:color w:val="000000"/>
              </w:rPr>
            </w:pPr>
            <w:r w:rsidRPr="00DC2F93">
              <w:rPr>
                <w:rFonts w:ascii="Times New Roman" w:eastAsia="Times New Roman" w:hAnsi="Times New Roman" w:cs="Times New Roman"/>
                <w:b/>
                <w:color w:val="000000"/>
              </w:rPr>
              <w:t>Key Discussion Points:</w:t>
            </w:r>
            <w:r w:rsidR="00D749E1">
              <w:rPr>
                <w:rFonts w:ascii="Times New Roman" w:eastAsia="Times New Roman" w:hAnsi="Times New Roman" w:cs="Times New Roman"/>
                <w:b/>
                <w:color w:val="000000"/>
              </w:rPr>
              <w:t xml:space="preserve"> </w:t>
            </w:r>
          </w:p>
          <w:p w14:paraId="553AFA1C" w14:textId="2D7580CF" w:rsidR="00B31064" w:rsidRDefault="00B31064"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Employment </w:t>
            </w:r>
            <w:r w:rsidRPr="00AA1FBD">
              <w:rPr>
                <w:rFonts w:ascii="Times New Roman" w:eastAsia="Times New Roman" w:hAnsi="Times New Roman" w:cs="Times New Roman"/>
                <w:b/>
                <w:color w:val="000000"/>
              </w:rPr>
              <w:t>– Jennifer</w:t>
            </w:r>
            <w:r w:rsidR="00517749" w:rsidRPr="00AA1FBD">
              <w:rPr>
                <w:rFonts w:ascii="Times New Roman" w:eastAsia="Times New Roman" w:hAnsi="Times New Roman" w:cs="Times New Roman"/>
                <w:b/>
                <w:color w:val="000000"/>
              </w:rPr>
              <w:t xml:space="preserve"> </w:t>
            </w:r>
            <w:r w:rsidR="00517749" w:rsidRPr="00CC0440">
              <w:rPr>
                <w:rFonts w:ascii="Times New Roman" w:eastAsia="Times New Roman" w:hAnsi="Times New Roman" w:cs="Times New Roman"/>
                <w:b/>
                <w:color w:val="FF0000"/>
              </w:rPr>
              <w:t>(done)</w:t>
            </w:r>
          </w:p>
          <w:p w14:paraId="01DADDFD" w14:textId="5E48A975" w:rsidR="00B31064" w:rsidRPr="00AA1FBD" w:rsidRDefault="00B31064" w:rsidP="009D7AB4">
            <w:pPr>
              <w:contextualSpacing/>
              <w:rPr>
                <w:rFonts w:ascii="Times New Roman" w:eastAsia="Times New Roman" w:hAnsi="Times New Roman" w:cs="Times New Roman"/>
                <w:b/>
                <w:color w:val="000000"/>
              </w:rPr>
            </w:pPr>
            <w:r>
              <w:rPr>
                <w:rFonts w:ascii="Times New Roman" w:eastAsia="Times New Roman" w:hAnsi="Times New Roman" w:cs="Times New Roman"/>
                <w:color w:val="000000"/>
              </w:rPr>
              <w:t>Employment, Deaf</w:t>
            </w:r>
            <w:r w:rsidR="003C0255">
              <w:rPr>
                <w:rFonts w:ascii="Times New Roman" w:eastAsia="Times New Roman" w:hAnsi="Times New Roman" w:cs="Times New Roman"/>
                <w:color w:val="000000"/>
              </w:rPr>
              <w:t>/Hard of Hearing</w:t>
            </w:r>
            <w:r>
              <w:rPr>
                <w:rFonts w:ascii="Times New Roman" w:eastAsia="Times New Roman" w:hAnsi="Times New Roman" w:cs="Times New Roman"/>
                <w:color w:val="000000"/>
              </w:rPr>
              <w:t xml:space="preserve"> - </w:t>
            </w:r>
            <w:r w:rsidRPr="00AA1FBD">
              <w:rPr>
                <w:rFonts w:ascii="Times New Roman" w:eastAsia="Times New Roman" w:hAnsi="Times New Roman" w:cs="Times New Roman"/>
                <w:b/>
                <w:color w:val="000000"/>
              </w:rPr>
              <w:t>Matthew</w:t>
            </w:r>
          </w:p>
          <w:p w14:paraId="1CBD43DA" w14:textId="51A3B7CE" w:rsidR="00B31064" w:rsidRPr="00E71910" w:rsidRDefault="00C650CE" w:rsidP="009D7AB4">
            <w:pPr>
              <w:contextualSpacing/>
              <w:rPr>
                <w:rFonts w:ascii="Times New Roman" w:eastAsia="Times New Roman" w:hAnsi="Times New Roman" w:cs="Times New Roman"/>
                <w:b/>
                <w:color w:val="FF0000"/>
              </w:rPr>
            </w:pPr>
            <w:r w:rsidRPr="00E810DD">
              <w:rPr>
                <w:rFonts w:ascii="Times New Roman" w:eastAsia="Times New Roman" w:hAnsi="Times New Roman" w:cs="Times New Roman"/>
                <w:color w:val="000000"/>
              </w:rPr>
              <w:t>Housing</w:t>
            </w:r>
            <w:r w:rsidR="00B31064">
              <w:rPr>
                <w:rFonts w:ascii="Times New Roman" w:eastAsia="Times New Roman" w:hAnsi="Times New Roman" w:cs="Times New Roman"/>
                <w:color w:val="000000"/>
              </w:rPr>
              <w:t xml:space="preserve"> - </w:t>
            </w:r>
            <w:r w:rsidR="00CC0440">
              <w:rPr>
                <w:rFonts w:ascii="Times New Roman" w:eastAsia="Times New Roman" w:hAnsi="Times New Roman" w:cs="Times New Roman"/>
                <w:color w:val="FF0000"/>
              </w:rPr>
              <w:t>Steve</w:t>
            </w:r>
          </w:p>
          <w:p w14:paraId="0D62D7F6" w14:textId="0BA42A55" w:rsidR="00B31064" w:rsidRPr="00AA1FBD" w:rsidRDefault="00B31064" w:rsidP="009D7AB4">
            <w:pPr>
              <w:contextualSpacing/>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Transportation - </w:t>
            </w:r>
            <w:r w:rsidRPr="00AA1FBD">
              <w:rPr>
                <w:rFonts w:ascii="Times New Roman" w:eastAsia="Times New Roman" w:hAnsi="Times New Roman" w:cs="Times New Roman"/>
                <w:b/>
                <w:color w:val="000000"/>
              </w:rPr>
              <w:t>Joe</w:t>
            </w:r>
          </w:p>
          <w:p w14:paraId="1AD8966B" w14:textId="784336B7" w:rsidR="00B31064" w:rsidRDefault="00E1488A"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Rural – </w:t>
            </w:r>
            <w:r w:rsidRPr="00206CAB">
              <w:rPr>
                <w:rFonts w:ascii="Times New Roman" w:eastAsia="Times New Roman" w:hAnsi="Times New Roman" w:cs="Times New Roman"/>
                <w:b/>
                <w:color w:val="000000"/>
              </w:rPr>
              <w:t xml:space="preserve">Steve </w:t>
            </w:r>
            <w:r w:rsidR="003E05B1">
              <w:rPr>
                <w:rFonts w:ascii="Times New Roman" w:eastAsia="Times New Roman" w:hAnsi="Times New Roman" w:cs="Times New Roman"/>
                <w:b/>
                <w:color w:val="000000"/>
              </w:rPr>
              <w:t>and Jennifer</w:t>
            </w:r>
            <w:r w:rsidR="00CC0440">
              <w:rPr>
                <w:rFonts w:ascii="Times New Roman" w:eastAsia="Times New Roman" w:hAnsi="Times New Roman" w:cs="Times New Roman"/>
                <w:b/>
                <w:color w:val="000000"/>
              </w:rPr>
              <w:t xml:space="preserve"> </w:t>
            </w:r>
            <w:r w:rsidR="00CC0440" w:rsidRPr="00CC0440">
              <w:rPr>
                <w:rFonts w:ascii="Times New Roman" w:eastAsia="Times New Roman" w:hAnsi="Times New Roman" w:cs="Times New Roman"/>
                <w:b/>
                <w:color w:val="FF0000"/>
              </w:rPr>
              <w:t>(done)</w:t>
            </w:r>
          </w:p>
          <w:p w14:paraId="4AFA3F6C" w14:textId="7585FDE4" w:rsidR="00501B89" w:rsidRPr="00CC0440" w:rsidRDefault="00F003AC" w:rsidP="009D7AB4">
            <w:pPr>
              <w:contextualSpacing/>
              <w:rPr>
                <w:rFonts w:ascii="Times New Roman" w:eastAsia="Times New Roman" w:hAnsi="Times New Roman" w:cs="Times New Roman"/>
                <w:b/>
                <w:color w:val="FF0000"/>
              </w:rPr>
            </w:pPr>
            <w:r w:rsidRPr="00E810DD">
              <w:rPr>
                <w:rFonts w:ascii="Times New Roman" w:eastAsia="Times New Roman" w:hAnsi="Times New Roman" w:cs="Times New Roman"/>
                <w:color w:val="000000"/>
              </w:rPr>
              <w:t>Youth</w:t>
            </w:r>
            <w:r w:rsidR="00E1488A">
              <w:rPr>
                <w:rFonts w:ascii="Times New Roman" w:eastAsia="Times New Roman" w:hAnsi="Times New Roman" w:cs="Times New Roman"/>
                <w:color w:val="000000"/>
              </w:rPr>
              <w:t xml:space="preserve"> </w:t>
            </w:r>
            <w:r w:rsidR="00CC0440">
              <w:rPr>
                <w:rFonts w:ascii="Times New Roman" w:eastAsia="Times New Roman" w:hAnsi="Times New Roman" w:cs="Times New Roman"/>
                <w:color w:val="000000"/>
              </w:rPr>
              <w:t>–</w:t>
            </w:r>
            <w:r w:rsidR="00E1488A">
              <w:rPr>
                <w:rFonts w:ascii="Times New Roman" w:eastAsia="Times New Roman" w:hAnsi="Times New Roman" w:cs="Times New Roman"/>
                <w:color w:val="000000"/>
              </w:rPr>
              <w:t xml:space="preserve"> </w:t>
            </w:r>
            <w:r w:rsidR="00E1488A" w:rsidRPr="003E05B1">
              <w:rPr>
                <w:rFonts w:ascii="Times New Roman" w:eastAsia="Times New Roman" w:hAnsi="Times New Roman" w:cs="Times New Roman"/>
                <w:b/>
                <w:color w:val="000000"/>
              </w:rPr>
              <w:t>Adam</w:t>
            </w:r>
            <w:r w:rsidR="00CC0440">
              <w:rPr>
                <w:rFonts w:ascii="Times New Roman" w:eastAsia="Times New Roman" w:hAnsi="Times New Roman" w:cs="Times New Roman"/>
                <w:b/>
                <w:color w:val="000000"/>
              </w:rPr>
              <w:t xml:space="preserve"> - </w:t>
            </w:r>
            <w:r w:rsidR="00CC0440" w:rsidRPr="00CC0440">
              <w:rPr>
                <w:rFonts w:ascii="Times New Roman" w:eastAsia="Times New Roman" w:hAnsi="Times New Roman" w:cs="Times New Roman"/>
                <w:b/>
                <w:color w:val="FF0000"/>
              </w:rPr>
              <w:t>Jennifer</w:t>
            </w:r>
          </w:p>
          <w:p w14:paraId="5826D6C8" w14:textId="243E6BD2" w:rsidR="000F692E" w:rsidRDefault="000F692E" w:rsidP="009D7AB4">
            <w:pPr>
              <w:contextualSpacing/>
              <w:rPr>
                <w:rFonts w:ascii="Times New Roman" w:eastAsia="Times New Roman" w:hAnsi="Times New Roman" w:cs="Times New Roman"/>
                <w:color w:val="000000"/>
              </w:rPr>
            </w:pPr>
          </w:p>
          <w:p w14:paraId="09BB16AF" w14:textId="14EC50A6" w:rsidR="00206CAB" w:rsidRPr="00206CAB" w:rsidRDefault="00206CAB" w:rsidP="009D7AB4">
            <w:pPr>
              <w:contextualSpacing/>
              <w:rPr>
                <w:rFonts w:ascii="Times New Roman" w:eastAsia="Times New Roman" w:hAnsi="Times New Roman" w:cs="Times New Roman"/>
                <w:b/>
                <w:color w:val="000000"/>
              </w:rPr>
            </w:pPr>
            <w:r w:rsidRPr="00206CAB">
              <w:rPr>
                <w:rFonts w:ascii="Times New Roman" w:eastAsia="Times New Roman" w:hAnsi="Times New Roman" w:cs="Times New Roman"/>
                <w:b/>
                <w:color w:val="000000"/>
              </w:rPr>
              <w:t>Discussion:</w:t>
            </w:r>
          </w:p>
          <w:p w14:paraId="56F4C613" w14:textId="45162166" w:rsidR="00E810DD" w:rsidRDefault="00C63307"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want to research where </w:t>
            </w:r>
            <w:r w:rsidR="00E810DD" w:rsidRPr="00E810DD">
              <w:rPr>
                <w:rFonts w:ascii="Times New Roman" w:eastAsia="Times New Roman" w:hAnsi="Times New Roman" w:cs="Times New Roman"/>
                <w:color w:val="000000"/>
              </w:rPr>
              <w:t xml:space="preserve">there </w:t>
            </w:r>
            <w:r>
              <w:rPr>
                <w:rFonts w:ascii="Times New Roman" w:eastAsia="Times New Roman" w:hAnsi="Times New Roman" w:cs="Times New Roman"/>
                <w:color w:val="000000"/>
              </w:rPr>
              <w:t xml:space="preserve">are </w:t>
            </w:r>
            <w:r w:rsidR="00E810DD" w:rsidRPr="00E810DD">
              <w:rPr>
                <w:rFonts w:ascii="Times New Roman" w:eastAsia="Times New Roman" w:hAnsi="Times New Roman" w:cs="Times New Roman"/>
                <w:color w:val="000000"/>
              </w:rPr>
              <w:t xml:space="preserve">existing policy papers on these topics. When researching, look at other SILCs, look at federal agencies, ILRU, </w:t>
            </w:r>
            <w:r w:rsidR="0014677E" w:rsidRPr="00E810DD">
              <w:rPr>
                <w:rFonts w:ascii="Times New Roman" w:eastAsia="Times New Roman" w:hAnsi="Times New Roman" w:cs="Times New Roman"/>
                <w:color w:val="000000"/>
              </w:rPr>
              <w:t>etc.</w:t>
            </w:r>
            <w:r w:rsidR="00E810DD" w:rsidRPr="00E810DD">
              <w:rPr>
                <w:rFonts w:ascii="Times New Roman" w:eastAsia="Times New Roman" w:hAnsi="Times New Roman" w:cs="Times New Roman"/>
                <w:color w:val="000000"/>
              </w:rPr>
              <w:t xml:space="preserve"> that may have created policy on these topics.</w:t>
            </w:r>
            <w:r w:rsidR="0013564D">
              <w:rPr>
                <w:rFonts w:ascii="Times New Roman" w:eastAsia="Times New Roman" w:hAnsi="Times New Roman" w:cs="Times New Roman"/>
                <w:color w:val="000000"/>
              </w:rPr>
              <w:t xml:space="preserve"> </w:t>
            </w:r>
          </w:p>
          <w:p w14:paraId="7D0C1A1F" w14:textId="6693746A" w:rsidR="00CC0440" w:rsidRDefault="00CC0440" w:rsidP="009D7AB4">
            <w:pPr>
              <w:contextualSpacing/>
              <w:rPr>
                <w:rFonts w:ascii="Times New Roman" w:eastAsia="Times New Roman" w:hAnsi="Times New Roman" w:cs="Times New Roman"/>
                <w:color w:val="000000"/>
              </w:rPr>
            </w:pPr>
          </w:p>
          <w:p w14:paraId="41E60463" w14:textId="5F178418" w:rsidR="00CC0440" w:rsidRDefault="00CC0440"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We also talked about how high rent is, up to 50% of individual’s income – this is very difficult to manage for all, especially people with disabilities and the elderly on fixed incomes</w:t>
            </w:r>
          </w:p>
          <w:p w14:paraId="24337060" w14:textId="76E4ABFD" w:rsidR="00CC0440" w:rsidRDefault="00CC0440" w:rsidP="009D7AB4">
            <w:pPr>
              <w:contextualSpacing/>
              <w:rPr>
                <w:rFonts w:ascii="Times New Roman" w:eastAsia="Times New Roman" w:hAnsi="Times New Roman" w:cs="Times New Roman"/>
                <w:color w:val="000000"/>
              </w:rPr>
            </w:pPr>
          </w:p>
          <w:p w14:paraId="3DA6F209" w14:textId="36D6D46B" w:rsidR="00CC0440" w:rsidRDefault="00CC0440"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It would be great for policy to be developed regarding this topic. Does CO have any laws or communities where rent is stable, is not allowed to go up? Rent-controlled . . .</w:t>
            </w:r>
          </w:p>
          <w:p w14:paraId="6A9FE07D" w14:textId="7B109F97" w:rsidR="00CC0440" w:rsidRDefault="00CC0440"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this article on CO and inability to enforce rent caps: </w:t>
            </w:r>
            <w:hyperlink r:id="rId8" w:history="1">
              <w:r w:rsidRPr="00CC0440">
                <w:rPr>
                  <w:rStyle w:val="Hyperlink"/>
                  <w:rFonts w:ascii="Times New Roman" w:eastAsia="Times New Roman" w:hAnsi="Times New Roman" w:cs="Times New Roman"/>
                </w:rPr>
                <w:t>https://www.thedenverchannel.com/news/local-news/rent-control-discussed-among-denver-leaders-but-state-law-wont-let-those-discussions-get-very-far</w:t>
              </w:r>
            </w:hyperlink>
          </w:p>
          <w:p w14:paraId="4442EBE2" w14:textId="17019B8D" w:rsidR="00CC0440" w:rsidRDefault="00CC0440" w:rsidP="009D7AB4">
            <w:pPr>
              <w:contextualSpacing/>
              <w:rPr>
                <w:rFonts w:ascii="Times New Roman" w:eastAsia="Times New Roman" w:hAnsi="Times New Roman" w:cs="Times New Roman"/>
                <w:color w:val="000000"/>
              </w:rPr>
            </w:pPr>
          </w:p>
          <w:p w14:paraId="33B92460" w14:textId="26BFCB5B" w:rsidR="00FC65A8" w:rsidRDefault="00FC65A8"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In communities such as Dallas, there are many people who are Deaf or Hard of Hearing, and they also face difficulties with housing.  For Deaf people, there is progress moving forward in different communities like Dallas and looking at housing.  In Phoenix, there are many deaf senior citizens who are very low income, and the community is working to address this issue, and an apartment specifically for Deaf senior citizens has been developed. </w:t>
            </w:r>
          </w:p>
          <w:p w14:paraId="26E91D8E" w14:textId="5E96B76C" w:rsidR="00FC65A8" w:rsidRDefault="00FC65A8" w:rsidP="009D7AB4">
            <w:pPr>
              <w:contextualSpacing/>
              <w:rPr>
                <w:rFonts w:ascii="Times New Roman" w:eastAsia="Times New Roman" w:hAnsi="Times New Roman" w:cs="Times New Roman"/>
                <w:color w:val="000000"/>
              </w:rPr>
            </w:pPr>
          </w:p>
          <w:p w14:paraId="57078BA4" w14:textId="7645E845" w:rsidR="00FC65A8" w:rsidRDefault="00FC65A8" w:rsidP="009D7AB4">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Some of the concerns include making too much money to qualify for low income housing, and individuals face the choice of working less to qualify for low income housing and other opportunities.</w:t>
            </w:r>
          </w:p>
          <w:p w14:paraId="334088A0" w14:textId="77777777" w:rsidR="00FC65A8" w:rsidRDefault="00FC65A8" w:rsidP="009D7AB4">
            <w:pPr>
              <w:contextualSpacing/>
              <w:rPr>
                <w:rFonts w:ascii="Times New Roman" w:eastAsia="Times New Roman" w:hAnsi="Times New Roman" w:cs="Times New Roman"/>
                <w:color w:val="000000"/>
              </w:rPr>
            </w:pPr>
          </w:p>
          <w:p w14:paraId="04D794BE" w14:textId="498811DB" w:rsidR="00CC0440" w:rsidRDefault="00CC0440" w:rsidP="009D7AB4">
            <w:pPr>
              <w:contextualSpacing/>
              <w:rPr>
                <w:rFonts w:ascii="Times New Roman" w:eastAsia="Times New Roman" w:hAnsi="Times New Roman" w:cs="Times New Roman"/>
                <w:color w:val="000000"/>
              </w:rPr>
            </w:pPr>
            <w:r w:rsidRPr="00CC0440">
              <w:rPr>
                <w:rFonts w:ascii="Times New Roman" w:eastAsia="Times New Roman" w:hAnsi="Times New Roman" w:cs="Times New Roman"/>
                <w:b/>
                <w:color w:val="000000"/>
              </w:rPr>
              <w:t>Action</w:t>
            </w:r>
            <w:r>
              <w:rPr>
                <w:rFonts w:ascii="Times New Roman" w:eastAsia="Times New Roman" w:hAnsi="Times New Roman" w:cs="Times New Roman"/>
                <w:color w:val="000000"/>
              </w:rPr>
              <w:t>: Joe will send Jennifer his research so far</w:t>
            </w:r>
          </w:p>
          <w:p w14:paraId="0421C90B" w14:textId="64BFCCDC" w:rsidR="00CC0440" w:rsidRDefault="00CC0440" w:rsidP="009D7AB4">
            <w:pPr>
              <w:contextualSpacing/>
              <w:rPr>
                <w:rFonts w:ascii="Times New Roman" w:eastAsia="Times New Roman" w:hAnsi="Times New Roman" w:cs="Times New Roman"/>
                <w:color w:val="000000"/>
              </w:rPr>
            </w:pPr>
            <w:r w:rsidRPr="00CC0440">
              <w:rPr>
                <w:rFonts w:ascii="Times New Roman" w:eastAsia="Times New Roman" w:hAnsi="Times New Roman" w:cs="Times New Roman"/>
                <w:b/>
                <w:color w:val="000000"/>
              </w:rPr>
              <w:t>Action</w:t>
            </w:r>
            <w:r>
              <w:rPr>
                <w:rFonts w:ascii="Times New Roman" w:eastAsia="Times New Roman" w:hAnsi="Times New Roman" w:cs="Times New Roman"/>
                <w:color w:val="000000"/>
              </w:rPr>
              <w:t>: Steve will assist in research on housing</w:t>
            </w:r>
          </w:p>
          <w:p w14:paraId="37B191CC" w14:textId="75796963" w:rsidR="00584E23" w:rsidRDefault="00584E23" w:rsidP="009D7AB4">
            <w:pPr>
              <w:contextualSpacing/>
              <w:rPr>
                <w:rFonts w:ascii="Times New Roman" w:eastAsia="Times New Roman" w:hAnsi="Times New Roman" w:cs="Times New Roman"/>
                <w:color w:val="000000"/>
              </w:rPr>
            </w:pPr>
          </w:p>
          <w:p w14:paraId="600589CB" w14:textId="1C8188F8" w:rsidR="00052158" w:rsidRPr="003410D7" w:rsidRDefault="00052158" w:rsidP="007F3CA9">
            <w:pPr>
              <w:contextualSpacing/>
              <w:rPr>
                <w:rFonts w:ascii="Times New Roman" w:eastAsia="Times New Roman" w:hAnsi="Times New Roman" w:cs="Times New Roman"/>
                <w:color w:val="000000"/>
              </w:rPr>
            </w:pPr>
          </w:p>
        </w:tc>
      </w:tr>
      <w:tr w:rsidR="009D7AB4" w:rsidRPr="00DC2F93" w14:paraId="5E9B30C9" w14:textId="77777777" w:rsidTr="009D7AB4">
        <w:tblPrEx>
          <w:tblLook w:val="04A0" w:firstRow="1" w:lastRow="0" w:firstColumn="1" w:lastColumn="0" w:noHBand="0" w:noVBand="1"/>
        </w:tblPrEx>
        <w:trPr>
          <w:trHeight w:val="340"/>
        </w:trPr>
        <w:tc>
          <w:tcPr>
            <w:tcW w:w="5000" w:type="pct"/>
            <w:gridSpan w:val="3"/>
            <w:shd w:val="clear" w:color="auto" w:fill="D9D9D9" w:themeFill="background1" w:themeFillShade="D9"/>
            <w:vAlign w:val="center"/>
          </w:tcPr>
          <w:p w14:paraId="19B20CA1" w14:textId="5E18A48C" w:rsidR="009D7AB4" w:rsidRPr="00DC2F93" w:rsidRDefault="000C6A78" w:rsidP="002A1EC6">
            <w:pPr>
              <w:rPr>
                <w:rFonts w:ascii="Times New Roman" w:eastAsia="Times New Roman" w:hAnsi="Times New Roman" w:cs="Times New Roman"/>
                <w:color w:val="000000"/>
              </w:rPr>
            </w:pPr>
            <w:r>
              <w:rPr>
                <w:rFonts w:ascii="Arial" w:eastAsia="Arial" w:hAnsi="Arial" w:cs="Arial"/>
                <w:b/>
                <w:color w:val="000000"/>
                <w:sz w:val="20"/>
                <w:szCs w:val="20"/>
              </w:rPr>
              <w:lastRenderedPageBreak/>
              <w:t xml:space="preserve">Topic: </w:t>
            </w:r>
            <w:r w:rsidR="008902D0">
              <w:rPr>
                <w:rFonts w:ascii="Arial" w:eastAsia="Arial" w:hAnsi="Arial" w:cs="Arial"/>
                <w:b/>
                <w:color w:val="000000"/>
                <w:sz w:val="20"/>
                <w:szCs w:val="20"/>
              </w:rPr>
              <w:t>Legislation</w:t>
            </w:r>
            <w:r w:rsidR="00E71910">
              <w:rPr>
                <w:rFonts w:ascii="Arial" w:eastAsia="Arial" w:hAnsi="Arial" w:cs="Arial"/>
                <w:b/>
                <w:color w:val="000000"/>
                <w:sz w:val="20"/>
                <w:szCs w:val="20"/>
              </w:rPr>
              <w:t xml:space="preserve"> </w:t>
            </w:r>
            <w:r w:rsidR="008902D0">
              <w:rPr>
                <w:rFonts w:ascii="Arial" w:eastAsia="Arial" w:hAnsi="Arial" w:cs="Arial"/>
                <w:b/>
                <w:color w:val="000000"/>
                <w:sz w:val="20"/>
                <w:szCs w:val="20"/>
              </w:rPr>
              <w:t xml:space="preserve"> - Federal Level</w:t>
            </w:r>
            <w:r w:rsidR="002A1EC6">
              <w:rPr>
                <w:rFonts w:ascii="Arial" w:eastAsia="Arial" w:hAnsi="Arial" w:cs="Arial"/>
                <w:b/>
                <w:color w:val="000000"/>
                <w:sz w:val="20"/>
                <w:szCs w:val="20"/>
              </w:rPr>
              <w:t xml:space="preserve"> And State</w:t>
            </w:r>
          </w:p>
        </w:tc>
      </w:tr>
      <w:tr w:rsidR="009D7AB4" w:rsidRPr="00DC2F93" w14:paraId="62BDE872" w14:textId="77777777" w:rsidTr="009D7AB4">
        <w:tblPrEx>
          <w:tblLook w:val="04A0" w:firstRow="1" w:lastRow="0" w:firstColumn="1" w:lastColumn="0" w:noHBand="0" w:noVBand="1"/>
        </w:tblPrEx>
        <w:trPr>
          <w:trHeight w:val="1547"/>
        </w:trPr>
        <w:tc>
          <w:tcPr>
            <w:tcW w:w="5000" w:type="pct"/>
            <w:gridSpan w:val="3"/>
          </w:tcPr>
          <w:p w14:paraId="5177AEA2" w14:textId="00606B86" w:rsidR="00E71910" w:rsidRPr="007F3CA9" w:rsidRDefault="009D7AB4" w:rsidP="003E05B1">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4C2EFC">
              <w:rPr>
                <w:rFonts w:ascii="Times New Roman" w:eastAsia="Times New Roman" w:hAnsi="Times New Roman" w:cs="Times New Roman"/>
                <w:b/>
                <w:color w:val="000000"/>
              </w:rPr>
              <w:t xml:space="preserve"> </w:t>
            </w:r>
            <w:r w:rsidR="007F3CA9" w:rsidRPr="007F3CA9">
              <w:rPr>
                <w:rFonts w:ascii="Times New Roman" w:eastAsia="Times New Roman" w:hAnsi="Times New Roman" w:cs="Times New Roman"/>
                <w:color w:val="000000"/>
              </w:rPr>
              <w:t>See attached excel document of current State legislation related to people with disabilities. On a national level, we continue to watch:</w:t>
            </w:r>
          </w:p>
          <w:p w14:paraId="0E099ADF" w14:textId="416C0BB3" w:rsidR="007F3CA9" w:rsidRDefault="007F3CA9" w:rsidP="007F3CA9">
            <w:pPr>
              <w:pStyle w:val="ListParagraph"/>
              <w:numPr>
                <w:ilvl w:val="0"/>
                <w:numId w:val="15"/>
              </w:numPr>
              <w:rPr>
                <w:rFonts w:ascii="Times New Roman" w:eastAsia="Times New Roman" w:hAnsi="Times New Roman" w:cs="Times New Roman"/>
                <w:color w:val="000000"/>
              </w:rPr>
            </w:pPr>
            <w:r w:rsidRPr="007F3CA9">
              <w:rPr>
                <w:rFonts w:ascii="Times New Roman" w:eastAsia="Times New Roman" w:hAnsi="Times New Roman" w:cs="Times New Roman"/>
                <w:color w:val="000000"/>
              </w:rPr>
              <w:t>S.255 – Disability Employment Incentive Act which focuses on increasing the amounts of tax incentives for people with disabilities</w:t>
            </w:r>
            <w:r w:rsidR="00FC65A8">
              <w:rPr>
                <w:rFonts w:ascii="Times New Roman" w:eastAsia="Times New Roman" w:hAnsi="Times New Roman" w:cs="Times New Roman"/>
                <w:color w:val="000000"/>
              </w:rPr>
              <w:t xml:space="preserve"> to employers</w:t>
            </w:r>
          </w:p>
          <w:p w14:paraId="3D01554C" w14:textId="1FE91494" w:rsidR="007F3CA9" w:rsidRDefault="007F3CA9" w:rsidP="007F3CA9">
            <w:pPr>
              <w:pStyle w:val="ListParagraph"/>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Disability Integration Act – focused on addressing the concerns of individuals needing long term supports and being forced into institutions </w:t>
            </w:r>
          </w:p>
          <w:p w14:paraId="4BC74323" w14:textId="2CBA594C" w:rsidR="007F3CA9" w:rsidRDefault="007F3CA9" w:rsidP="007F3CA9">
            <w:pPr>
              <w:pStyle w:val="ListParagraph"/>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Transformation to Competitive Employment Act – phases out all sub minimum wage in 6 years</w:t>
            </w:r>
          </w:p>
          <w:p w14:paraId="0400942D" w14:textId="424BA545" w:rsidR="007F3CA9" w:rsidRPr="007F3CA9" w:rsidRDefault="007F3CA9" w:rsidP="007F3CA9">
            <w:pPr>
              <w:pStyle w:val="ListParagraph"/>
              <w:numPr>
                <w:ilvl w:val="0"/>
                <w:numId w:val="15"/>
              </w:numPr>
              <w:rPr>
                <w:rFonts w:ascii="Times New Roman" w:eastAsia="Times New Roman" w:hAnsi="Times New Roman" w:cs="Times New Roman"/>
                <w:color w:val="000000"/>
              </w:rPr>
            </w:pPr>
            <w:r>
              <w:rPr>
                <w:rFonts w:ascii="Times New Roman" w:eastAsia="Times New Roman" w:hAnsi="Times New Roman" w:cs="Times New Roman"/>
                <w:color w:val="000000"/>
              </w:rPr>
              <w:t>Raise the Wage Act – also ends sub minimum wage</w:t>
            </w:r>
          </w:p>
          <w:p w14:paraId="139AD629" w14:textId="3780B207" w:rsidR="002A1EC6" w:rsidRDefault="002A1EC6" w:rsidP="009D7AB4">
            <w:pPr>
              <w:contextualSpacing/>
              <w:rPr>
                <w:rFonts w:ascii="Times New Roman" w:eastAsia="Times New Roman" w:hAnsi="Times New Roman" w:cs="Times New Roman"/>
                <w:color w:val="000000"/>
              </w:rPr>
            </w:pPr>
          </w:p>
          <w:p w14:paraId="10BDA14F" w14:textId="77777777" w:rsidR="002A1EC6" w:rsidRDefault="002A1EC6" w:rsidP="009D7AB4">
            <w:pPr>
              <w:contextualSpacing/>
              <w:rPr>
                <w:rFonts w:ascii="Times New Roman" w:eastAsia="Times New Roman" w:hAnsi="Times New Roman" w:cs="Times New Roman"/>
                <w:b/>
                <w:color w:val="000000"/>
              </w:rPr>
            </w:pPr>
          </w:p>
          <w:p w14:paraId="48549446" w14:textId="3178E868" w:rsidR="00E71910" w:rsidRDefault="00C201FD" w:rsidP="009D7AB4">
            <w:pP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Comment:</w:t>
            </w:r>
            <w:r w:rsidR="00E71910">
              <w:rPr>
                <w:rFonts w:ascii="Times New Roman" w:eastAsia="Times New Roman" w:hAnsi="Times New Roman" w:cs="Times New Roman"/>
                <w:b/>
                <w:color w:val="000000"/>
              </w:rPr>
              <w:t xml:space="preserve"> </w:t>
            </w:r>
            <w:r w:rsidR="007A21DA">
              <w:rPr>
                <w:rFonts w:ascii="Times New Roman" w:eastAsia="Times New Roman" w:hAnsi="Times New Roman" w:cs="Times New Roman"/>
                <w:color w:val="000000"/>
              </w:rPr>
              <w:t xml:space="preserve">Discussion surrounding sub-minimum wage, how it is implemented, and agreement all around that it is of benefit to end sub-minimum. </w:t>
            </w:r>
          </w:p>
          <w:p w14:paraId="09673A9F" w14:textId="77777777" w:rsidR="00E71910" w:rsidRPr="00E71910" w:rsidRDefault="00E71910" w:rsidP="009D7AB4">
            <w:pPr>
              <w:contextualSpacing/>
              <w:rPr>
                <w:rFonts w:ascii="Times New Roman" w:eastAsia="Times New Roman" w:hAnsi="Times New Roman" w:cs="Times New Roman"/>
                <w:color w:val="000000"/>
              </w:rPr>
            </w:pPr>
          </w:p>
          <w:p w14:paraId="07E342A5" w14:textId="5420A896" w:rsidR="00D83F07" w:rsidRDefault="00C201FD" w:rsidP="009D7AB4">
            <w:pP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Comment: </w:t>
            </w:r>
            <w:r w:rsidR="007A21DA" w:rsidRPr="007A21DA">
              <w:rPr>
                <w:rFonts w:ascii="Times New Roman" w:eastAsia="Times New Roman" w:hAnsi="Times New Roman" w:cs="Times New Roman"/>
                <w:color w:val="000000"/>
              </w:rPr>
              <w:t>Comments around federal and state legislation that exist or are in the works for housing</w:t>
            </w:r>
          </w:p>
          <w:p w14:paraId="03F07822" w14:textId="77777777" w:rsidR="007A21DA" w:rsidRPr="007A21DA" w:rsidRDefault="007A21DA" w:rsidP="009D7AB4">
            <w:pPr>
              <w:contextualSpacing/>
              <w:rPr>
                <w:rFonts w:ascii="Times New Roman" w:eastAsia="Times New Roman" w:hAnsi="Times New Roman" w:cs="Times New Roman"/>
                <w:color w:val="000000"/>
              </w:rPr>
            </w:pPr>
          </w:p>
          <w:p w14:paraId="26CD3973" w14:textId="77777777" w:rsidR="00387A95" w:rsidRDefault="009D7AB4" w:rsidP="00387A95">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14:paraId="199420E0" w14:textId="2A21B916" w:rsidR="009D7AB4" w:rsidRPr="00DC2F93" w:rsidRDefault="009D7AB4" w:rsidP="00387A95">
            <w:pPr>
              <w:contextualSpacing/>
              <w:rPr>
                <w:rFonts w:ascii="Times New Roman" w:eastAsia="Times New Roman" w:hAnsi="Times New Roman" w:cs="Times New Roman"/>
                <w:color w:val="000000"/>
              </w:rPr>
            </w:pPr>
            <w:r w:rsidRPr="00293AE6">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tc>
      </w:tr>
      <w:tr w:rsidR="009D7AB4" w:rsidRPr="00DC2F93" w14:paraId="14AA0D98" w14:textId="77777777" w:rsidTr="009D7AB4">
        <w:trPr>
          <w:trHeight w:val="340"/>
        </w:trPr>
        <w:tc>
          <w:tcPr>
            <w:tcW w:w="5000" w:type="pct"/>
            <w:gridSpan w:val="3"/>
            <w:shd w:val="clear" w:color="auto" w:fill="DDDDDD"/>
            <w:vAlign w:val="center"/>
          </w:tcPr>
          <w:p w14:paraId="3CBC08CA" w14:textId="2995D941" w:rsidR="009D7AB4" w:rsidRPr="00DC2F93" w:rsidRDefault="009D7AB4" w:rsidP="007F3CA9">
            <w:pPr>
              <w:rPr>
                <w:rFonts w:ascii="Times New Roman" w:eastAsia="Times New Roman" w:hAnsi="Times New Roman" w:cs="Times New Roman"/>
                <w:color w:val="000000"/>
              </w:rPr>
            </w:pPr>
            <w:r w:rsidRPr="00DC2F93">
              <w:rPr>
                <w:rFonts w:ascii="Arial" w:eastAsia="Arial" w:hAnsi="Arial" w:cs="Arial"/>
                <w:b/>
                <w:color w:val="000000"/>
                <w:sz w:val="20"/>
                <w:szCs w:val="20"/>
              </w:rPr>
              <w:lastRenderedPageBreak/>
              <w:t xml:space="preserve">Topic: </w:t>
            </w:r>
          </w:p>
        </w:tc>
      </w:tr>
      <w:tr w:rsidR="009D7AB4" w:rsidRPr="00DC2F93" w14:paraId="2DD4A66B" w14:textId="77777777" w:rsidTr="009D7AB4">
        <w:trPr>
          <w:trHeight w:val="561"/>
        </w:trPr>
        <w:tc>
          <w:tcPr>
            <w:tcW w:w="5000" w:type="pct"/>
            <w:gridSpan w:val="3"/>
            <w:vAlign w:val="center"/>
          </w:tcPr>
          <w:p w14:paraId="4A3D387F" w14:textId="352F0F5A" w:rsidR="00894B23" w:rsidRPr="006C7C8D" w:rsidRDefault="009D7AB4" w:rsidP="007F3CA9">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181BD5">
              <w:rPr>
                <w:rFonts w:ascii="Times New Roman" w:eastAsia="Times New Roman" w:hAnsi="Times New Roman" w:cs="Times New Roman"/>
                <w:b/>
                <w:color w:val="000000"/>
              </w:rPr>
              <w:t xml:space="preserve"> </w:t>
            </w:r>
          </w:p>
          <w:p w14:paraId="3EC66C6B" w14:textId="77777777" w:rsidR="00E71910" w:rsidRPr="00E77CCA" w:rsidRDefault="00E71910" w:rsidP="00E71910">
            <w:pPr>
              <w:contextualSpacing/>
              <w:rPr>
                <w:rFonts w:ascii="Times New Roman" w:eastAsia="Times New Roman" w:hAnsi="Times New Roman" w:cs="Times New Roman"/>
                <w:color w:val="000000"/>
              </w:rPr>
            </w:pPr>
          </w:p>
          <w:p w14:paraId="60CCDA04" w14:textId="5B475FD6" w:rsidR="009D7AB4" w:rsidRPr="005173FC" w:rsidRDefault="009D7AB4" w:rsidP="008902D0">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tc>
      </w:tr>
      <w:tr w:rsidR="009D7AB4" w:rsidRPr="00DC2F93" w14:paraId="4EC0C11B" w14:textId="77777777" w:rsidTr="009D7AB4">
        <w:tblPrEx>
          <w:tblLook w:val="04A0" w:firstRow="1" w:lastRow="0" w:firstColumn="1" w:lastColumn="0" w:noHBand="0" w:noVBand="1"/>
        </w:tblPrEx>
        <w:trPr>
          <w:trHeight w:val="340"/>
        </w:trPr>
        <w:tc>
          <w:tcPr>
            <w:tcW w:w="5000" w:type="pct"/>
            <w:gridSpan w:val="3"/>
            <w:shd w:val="clear" w:color="auto" w:fill="D9D9D9" w:themeFill="background1" w:themeFillShade="D9"/>
            <w:vAlign w:val="center"/>
          </w:tcPr>
          <w:p w14:paraId="0FE7E820" w14:textId="04575E04" w:rsidR="009D7AB4" w:rsidRPr="00DC2F93" w:rsidRDefault="009D7AB4" w:rsidP="00894B23">
            <w:pPr>
              <w:rPr>
                <w:rFonts w:ascii="Arial" w:eastAsia="Arial" w:hAnsi="Arial" w:cs="Arial"/>
                <w:b/>
                <w:color w:val="000000"/>
                <w:sz w:val="20"/>
                <w:szCs w:val="20"/>
              </w:rPr>
            </w:pPr>
            <w:r w:rsidRPr="00DC2F93">
              <w:rPr>
                <w:rFonts w:ascii="Arial" w:eastAsia="Arial" w:hAnsi="Arial" w:cs="Arial"/>
                <w:b/>
                <w:color w:val="000000"/>
                <w:sz w:val="20"/>
                <w:szCs w:val="20"/>
              </w:rPr>
              <w:t xml:space="preserve">Topic: </w:t>
            </w:r>
            <w:r w:rsidR="00F3367E">
              <w:rPr>
                <w:rFonts w:ascii="Arial" w:eastAsia="Arial" w:hAnsi="Arial" w:cs="Arial"/>
                <w:b/>
                <w:color w:val="000000"/>
                <w:sz w:val="20"/>
                <w:szCs w:val="20"/>
              </w:rPr>
              <w:t xml:space="preserve"> </w:t>
            </w:r>
          </w:p>
        </w:tc>
      </w:tr>
      <w:tr w:rsidR="009D7AB4" w:rsidRPr="00DE40F2" w14:paraId="0F651657" w14:textId="77777777" w:rsidTr="009D7AB4">
        <w:tblPrEx>
          <w:tblLook w:val="04A0" w:firstRow="1" w:lastRow="0" w:firstColumn="1" w:lastColumn="0" w:noHBand="0" w:noVBand="1"/>
        </w:tblPrEx>
        <w:trPr>
          <w:trHeight w:val="1799"/>
        </w:trPr>
        <w:tc>
          <w:tcPr>
            <w:tcW w:w="5000" w:type="pct"/>
            <w:gridSpan w:val="3"/>
          </w:tcPr>
          <w:p w14:paraId="24D646B4" w14:textId="01C6A8BF" w:rsidR="001C3A2A" w:rsidRPr="00AA1FBD" w:rsidRDefault="009D7AB4" w:rsidP="009D7AB4">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F3367E">
              <w:rPr>
                <w:rFonts w:ascii="Times New Roman" w:eastAsia="Times New Roman" w:hAnsi="Times New Roman" w:cs="Times New Roman"/>
                <w:b/>
                <w:color w:val="000000"/>
              </w:rPr>
              <w:t xml:space="preserve"> </w:t>
            </w:r>
            <w:r w:rsidR="00AA1FBD">
              <w:rPr>
                <w:rFonts w:ascii="Times New Roman" w:eastAsia="Times New Roman" w:hAnsi="Times New Roman" w:cs="Times New Roman"/>
                <w:b/>
                <w:color w:val="000000"/>
              </w:rPr>
              <w:t xml:space="preserve"> </w:t>
            </w:r>
          </w:p>
          <w:p w14:paraId="30718D6E" w14:textId="61417173" w:rsidR="009D7AB4" w:rsidRDefault="009D7AB4" w:rsidP="009D7AB4">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14:paraId="6C309D7A" w14:textId="77777777" w:rsidR="00387A95" w:rsidRDefault="00387A95" w:rsidP="009D7AB4">
            <w:pPr>
              <w:contextualSpacing/>
              <w:rPr>
                <w:rFonts w:ascii="Times New Roman" w:eastAsia="Times New Roman" w:hAnsi="Times New Roman" w:cs="Times New Roman"/>
                <w:color w:val="000000"/>
              </w:rPr>
            </w:pPr>
          </w:p>
          <w:p w14:paraId="0F4B7EB2" w14:textId="4B7B6866" w:rsidR="009D7AB4" w:rsidRPr="006643C8" w:rsidRDefault="009D7AB4" w:rsidP="009D7AB4">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Pr>
                <w:rFonts w:ascii="Times New Roman" w:eastAsia="Times New Roman" w:hAnsi="Times New Roman" w:cs="Times New Roman"/>
                <w:b/>
                <w:color w:val="000000"/>
              </w:rPr>
              <w:t xml:space="preserve"> </w:t>
            </w:r>
          </w:p>
          <w:p w14:paraId="5E481BF3" w14:textId="77777777" w:rsidR="009D7AB4" w:rsidRPr="00DE40F2" w:rsidRDefault="009D7AB4" w:rsidP="009D7AB4">
            <w:pPr>
              <w:contextualSpacing/>
              <w:rPr>
                <w:rFonts w:ascii="Times New Roman" w:eastAsia="Times New Roman" w:hAnsi="Times New Roman" w:cs="Times New Roman"/>
                <w:color w:val="000000"/>
              </w:rPr>
            </w:pPr>
          </w:p>
        </w:tc>
      </w:tr>
      <w:tr w:rsidR="009D7AB4" w:rsidRPr="00DC2F93" w14:paraId="51A183E7" w14:textId="77777777" w:rsidTr="009D7AB4">
        <w:tblPrEx>
          <w:tblLook w:val="04A0" w:firstRow="1" w:lastRow="0" w:firstColumn="1" w:lastColumn="0" w:noHBand="0" w:noVBand="1"/>
        </w:tblPrEx>
        <w:trPr>
          <w:trHeight w:val="340"/>
        </w:trPr>
        <w:tc>
          <w:tcPr>
            <w:tcW w:w="5000" w:type="pct"/>
            <w:gridSpan w:val="3"/>
            <w:shd w:val="clear" w:color="auto" w:fill="D9D9D9" w:themeFill="background1" w:themeFillShade="D9"/>
            <w:vAlign w:val="center"/>
          </w:tcPr>
          <w:p w14:paraId="6A837EBA" w14:textId="48D0FDDF" w:rsidR="009D7AB4" w:rsidRPr="00DC2F93" w:rsidRDefault="00CA0BDE" w:rsidP="00B31064">
            <w:pPr>
              <w:rPr>
                <w:rFonts w:ascii="Times New Roman" w:eastAsia="Times New Roman" w:hAnsi="Times New Roman" w:cs="Times New Roman"/>
                <w:color w:val="000000"/>
              </w:rPr>
            </w:pPr>
            <w:r>
              <w:rPr>
                <w:rFonts w:ascii="Arial" w:eastAsia="Arial" w:hAnsi="Arial" w:cs="Arial"/>
                <w:b/>
                <w:color w:val="000000"/>
                <w:sz w:val="20"/>
                <w:szCs w:val="20"/>
              </w:rPr>
              <w:t>Other Topics</w:t>
            </w:r>
            <w:r w:rsidR="00D749E1">
              <w:rPr>
                <w:rFonts w:ascii="Arial" w:eastAsia="Arial" w:hAnsi="Arial" w:cs="Arial"/>
                <w:b/>
                <w:color w:val="000000"/>
                <w:sz w:val="20"/>
                <w:szCs w:val="20"/>
              </w:rPr>
              <w:t xml:space="preserve">: </w:t>
            </w:r>
            <w:r w:rsidR="003472D8">
              <w:rPr>
                <w:rFonts w:ascii="Arial" w:eastAsia="Arial" w:hAnsi="Arial" w:cs="Arial"/>
                <w:b/>
                <w:color w:val="000000"/>
                <w:sz w:val="20"/>
                <w:szCs w:val="20"/>
              </w:rPr>
              <w:t>Certification for Interpreters</w:t>
            </w:r>
          </w:p>
        </w:tc>
      </w:tr>
      <w:tr w:rsidR="009D7AB4" w:rsidRPr="00DC2F93" w14:paraId="43C5B399" w14:textId="77777777" w:rsidTr="009D7AB4">
        <w:tblPrEx>
          <w:tblLook w:val="04A0" w:firstRow="1" w:lastRow="0" w:firstColumn="1" w:lastColumn="0" w:noHBand="0" w:noVBand="1"/>
        </w:tblPrEx>
        <w:trPr>
          <w:trHeight w:val="759"/>
        </w:trPr>
        <w:tc>
          <w:tcPr>
            <w:tcW w:w="5000" w:type="pct"/>
            <w:gridSpan w:val="3"/>
          </w:tcPr>
          <w:p w14:paraId="46C30C8F" w14:textId="5E2BC7C9" w:rsidR="00346F5B" w:rsidRPr="007F3CA9" w:rsidRDefault="00346F5B" w:rsidP="007F3CA9">
            <w:pPr>
              <w:rPr>
                <w:rFonts w:ascii="Arial" w:eastAsia="Times New Roman" w:hAnsi="Arial" w:cs="Arial"/>
                <w:color w:val="222222"/>
                <w:sz w:val="19"/>
                <w:szCs w:val="19"/>
              </w:rPr>
            </w:pPr>
          </w:p>
        </w:tc>
      </w:tr>
      <w:tr w:rsidR="009D7AB4" w:rsidRPr="00DC2F93" w14:paraId="40635954" w14:textId="77777777" w:rsidTr="009D7AB4">
        <w:tblPrEx>
          <w:tblLook w:val="04A0" w:firstRow="1" w:lastRow="0" w:firstColumn="1" w:lastColumn="0" w:noHBand="0" w:noVBand="1"/>
        </w:tblPrEx>
        <w:trPr>
          <w:trHeight w:val="340"/>
        </w:trPr>
        <w:tc>
          <w:tcPr>
            <w:tcW w:w="5000" w:type="pct"/>
            <w:gridSpan w:val="3"/>
            <w:shd w:val="clear" w:color="auto" w:fill="D9D9D9" w:themeFill="background1" w:themeFillShade="D9"/>
            <w:vAlign w:val="center"/>
          </w:tcPr>
          <w:p w14:paraId="7FAD8F67" w14:textId="0B4A61A3" w:rsidR="009D7AB4" w:rsidRPr="00DC2F93" w:rsidRDefault="009D7AB4" w:rsidP="007F3CA9">
            <w:pPr>
              <w:rPr>
                <w:rFonts w:ascii="Times New Roman" w:eastAsia="Times New Roman" w:hAnsi="Times New Roman" w:cs="Times New Roman"/>
                <w:b/>
                <w:color w:val="000000"/>
              </w:rPr>
            </w:pPr>
            <w:r w:rsidRPr="00DE40F2">
              <w:rPr>
                <w:rFonts w:ascii="Times New Roman" w:eastAsia="Times New Roman" w:hAnsi="Times New Roman" w:cs="Times New Roman"/>
                <w:b/>
                <w:color w:val="000000"/>
              </w:rPr>
              <w:t>Next Meeting Time:</w:t>
            </w:r>
            <w:r w:rsidR="006643C8">
              <w:rPr>
                <w:rFonts w:ascii="Times New Roman" w:eastAsia="Times New Roman" w:hAnsi="Times New Roman" w:cs="Times New Roman"/>
                <w:b/>
                <w:color w:val="000000"/>
              </w:rPr>
              <w:t xml:space="preserve"> </w:t>
            </w:r>
            <w:r w:rsidR="007F3CA9">
              <w:rPr>
                <w:rFonts w:ascii="Times New Roman" w:eastAsia="Times New Roman" w:hAnsi="Times New Roman" w:cs="Times New Roman"/>
                <w:b/>
                <w:color w:val="000000"/>
              </w:rPr>
              <w:t>April 15</w:t>
            </w:r>
            <w:r w:rsidR="007F3CA9" w:rsidRPr="007F3CA9">
              <w:rPr>
                <w:rFonts w:ascii="Times New Roman" w:eastAsia="Times New Roman" w:hAnsi="Times New Roman" w:cs="Times New Roman"/>
                <w:b/>
                <w:color w:val="000000"/>
                <w:vertAlign w:val="superscript"/>
              </w:rPr>
              <w:t>th</w:t>
            </w:r>
            <w:r w:rsidR="007F3CA9">
              <w:rPr>
                <w:rFonts w:ascii="Times New Roman" w:eastAsia="Times New Roman" w:hAnsi="Times New Roman" w:cs="Times New Roman"/>
                <w:b/>
                <w:color w:val="000000"/>
              </w:rPr>
              <w:t>, 9:00am  - Jennifer will be out on annual leave</w:t>
            </w:r>
            <w:r w:rsidR="008320D1">
              <w:rPr>
                <w:rFonts w:ascii="Times New Roman" w:eastAsia="Times New Roman" w:hAnsi="Times New Roman" w:cs="Times New Roman"/>
                <w:b/>
                <w:color w:val="000000"/>
              </w:rPr>
              <w:t xml:space="preserve"> </w:t>
            </w:r>
          </w:p>
        </w:tc>
      </w:tr>
      <w:tr w:rsidR="009D7AB4" w:rsidRPr="00DC2F93" w14:paraId="0934F425" w14:textId="77777777" w:rsidTr="009D7AB4">
        <w:tblPrEx>
          <w:tblLook w:val="04A0" w:firstRow="1" w:lastRow="0" w:firstColumn="1" w:lastColumn="0" w:noHBand="0" w:noVBand="1"/>
        </w:tblPrEx>
        <w:trPr>
          <w:trHeight w:val="471"/>
        </w:trPr>
        <w:tc>
          <w:tcPr>
            <w:tcW w:w="5000" w:type="pct"/>
            <w:gridSpan w:val="3"/>
          </w:tcPr>
          <w:p w14:paraId="1DA689F0" w14:textId="04D6E8EC" w:rsidR="009D7AB4" w:rsidRDefault="006643C8" w:rsidP="008320D1">
            <w:pPr>
              <w:tabs>
                <w:tab w:val="left" w:pos="7950"/>
              </w:tabs>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877-820-7831</w:t>
            </w:r>
            <w:r w:rsidR="008320D1">
              <w:rPr>
                <w:rFonts w:ascii="Times New Roman" w:eastAsia="Times New Roman" w:hAnsi="Times New Roman" w:cs="Times New Roman"/>
                <w:color w:val="000000"/>
              </w:rPr>
              <w:tab/>
              <w:t xml:space="preserve"> </w:t>
            </w:r>
          </w:p>
          <w:p w14:paraId="3E66CF8C" w14:textId="2B8889CC" w:rsidR="006643C8" w:rsidRPr="00DC2F93" w:rsidRDefault="006643C8" w:rsidP="009D7AB4">
            <w:pPr>
              <w:contextualSpacing/>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Participant 871677#</w:t>
            </w:r>
          </w:p>
        </w:tc>
      </w:tr>
    </w:tbl>
    <w:p w14:paraId="3D604828" w14:textId="77777777" w:rsidR="008C0F12" w:rsidRPr="00496656" w:rsidRDefault="008C0F12" w:rsidP="00496656"/>
    <w:sectPr w:rsidR="008C0F12" w:rsidRPr="00496656" w:rsidSect="00621D23">
      <w:headerReference w:type="default" r:id="rId9"/>
      <w:footerReference w:type="even" r:id="rId10"/>
      <w:footerReference w:type="default" r:id="rId11"/>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694D" w14:textId="77777777" w:rsidR="00E324E3" w:rsidRDefault="00E324E3" w:rsidP="005F69BC">
      <w:r>
        <w:separator/>
      </w:r>
    </w:p>
  </w:endnote>
  <w:endnote w:type="continuationSeparator" w:id="0">
    <w:p w14:paraId="6108FC83" w14:textId="77777777" w:rsidR="00E324E3" w:rsidRDefault="00E324E3"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1AA9E" w14:textId="77777777" w:rsidR="00FA15C1" w:rsidRDefault="00FA15C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9E57F8" w14:textId="77777777" w:rsidR="00FA15C1" w:rsidRDefault="00FA1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37A9" w14:textId="75DA0960" w:rsidR="00FA15C1" w:rsidRDefault="00FA15C1" w:rsidP="00DC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CAB">
      <w:rPr>
        <w:rStyle w:val="PageNumber"/>
        <w:noProof/>
      </w:rPr>
      <w:t>3</w:t>
    </w:r>
    <w:r>
      <w:rPr>
        <w:rStyle w:val="PageNumber"/>
      </w:rPr>
      <w:fldChar w:fldCharType="end"/>
    </w:r>
  </w:p>
  <w:p w14:paraId="774D306A" w14:textId="77777777" w:rsidR="00FA15C1" w:rsidRDefault="00FA1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F8D0" w14:textId="77777777" w:rsidR="00E324E3" w:rsidRDefault="00E324E3" w:rsidP="005F69BC">
      <w:r>
        <w:separator/>
      </w:r>
    </w:p>
  </w:footnote>
  <w:footnote w:type="continuationSeparator" w:id="0">
    <w:p w14:paraId="2B649113" w14:textId="77777777" w:rsidR="00E324E3" w:rsidRDefault="00E324E3"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0CE3" w14:textId="6FD360C4" w:rsidR="00FA15C1" w:rsidRPr="00434BEB" w:rsidRDefault="00621D23"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14:anchorId="76A44AB1" wp14:editId="7109A995">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4625E6" w:rsidRPr="00434BEB">
      <w:rPr>
        <w:rFonts w:ascii="Arial" w:hAnsi="Arial" w:cs="Arial"/>
        <w:sz w:val="18"/>
        <w:szCs w:val="18"/>
      </w:rPr>
      <w:t>633 17</w:t>
    </w:r>
    <w:r w:rsidR="004625E6" w:rsidRPr="00434BEB">
      <w:rPr>
        <w:rFonts w:ascii="Arial" w:hAnsi="Arial" w:cs="Arial"/>
        <w:sz w:val="18"/>
        <w:szCs w:val="18"/>
        <w:vertAlign w:val="superscript"/>
      </w:rPr>
      <w:t>th</w:t>
    </w:r>
    <w:r w:rsidR="007C34C1" w:rsidRPr="00434BEB">
      <w:rPr>
        <w:rFonts w:ascii="Arial" w:hAnsi="Arial" w:cs="Arial"/>
        <w:sz w:val="18"/>
        <w:szCs w:val="18"/>
      </w:rPr>
      <w:t xml:space="preserve"> Street, Suite 1501</w:t>
    </w:r>
  </w:p>
  <w:p w14:paraId="3BC93B47" w14:textId="53E0EF8D" w:rsidR="00FA15C1" w:rsidRPr="00434BEB" w:rsidRDefault="004625E6" w:rsidP="00621D23">
    <w:pPr>
      <w:ind w:left="5760" w:firstLine="720"/>
      <w:rPr>
        <w:rFonts w:ascii="Arial" w:hAnsi="Arial" w:cs="Arial"/>
        <w:sz w:val="18"/>
        <w:szCs w:val="18"/>
      </w:rPr>
    </w:pPr>
    <w:r w:rsidRPr="00434BEB">
      <w:rPr>
        <w:rFonts w:ascii="Arial" w:hAnsi="Arial" w:cs="Arial"/>
        <w:sz w:val="18"/>
        <w:szCs w:val="18"/>
      </w:rPr>
      <w:t>Denver, CO  80202</w:t>
    </w:r>
  </w:p>
  <w:p w14:paraId="241CBA42" w14:textId="035FEA04" w:rsidR="00434BEB" w:rsidRDefault="00434BEB" w:rsidP="00434BEB">
    <w:pPr>
      <w:ind w:left="6480"/>
      <w:rPr>
        <w:rFonts w:ascii="Arial" w:hAnsi="Arial" w:cs="Arial"/>
        <w:sz w:val="18"/>
        <w:szCs w:val="18"/>
      </w:rPr>
    </w:pPr>
    <w:r>
      <w:rPr>
        <w:rFonts w:ascii="Arial" w:hAnsi="Arial" w:cs="Arial"/>
        <w:sz w:val="18"/>
        <w:szCs w:val="18"/>
      </w:rPr>
      <w:t xml:space="preserve">Cell: </w:t>
    </w:r>
    <w:r w:rsidR="00496656" w:rsidRPr="00434BEB">
      <w:rPr>
        <w:rFonts w:ascii="Arial" w:hAnsi="Arial" w:cs="Arial"/>
        <w:sz w:val="18"/>
        <w:szCs w:val="18"/>
      </w:rPr>
      <w:t>(303) 902-5897</w:t>
    </w:r>
    <w:r w:rsidR="00FA15C1" w:rsidRPr="00434BEB">
      <w:rPr>
        <w:rFonts w:ascii="Arial" w:hAnsi="Arial" w:cs="Arial"/>
        <w:sz w:val="18"/>
        <w:szCs w:val="18"/>
      </w:rPr>
      <w:t xml:space="preserve"> </w:t>
    </w:r>
  </w:p>
  <w:p w14:paraId="31F3F254" w14:textId="06E3FA17" w:rsidR="00FA15C1" w:rsidRDefault="00621D23" w:rsidP="00621D23">
    <w:pPr>
      <w:ind w:left="5760" w:firstLine="720"/>
      <w:rPr>
        <w:rFonts w:ascii="Arial" w:hAnsi="Arial" w:cs="Arial"/>
        <w:sz w:val="18"/>
        <w:szCs w:val="18"/>
      </w:rPr>
    </w:pPr>
    <w:r w:rsidRPr="00434BEB">
      <w:rPr>
        <w:rFonts w:ascii="Arial" w:hAnsi="Arial" w:cs="Arial"/>
        <w:sz w:val="18"/>
        <w:szCs w:val="18"/>
      </w:rPr>
      <w:t xml:space="preserve">E-mail: </w:t>
    </w:r>
    <w:r w:rsidR="00434BEB" w:rsidRPr="00434BEB">
      <w:rPr>
        <w:rFonts w:ascii="Arial" w:hAnsi="Arial" w:cs="Arial"/>
        <w:sz w:val="18"/>
        <w:szCs w:val="18"/>
      </w:rPr>
      <w:t>coordinator@coloradosilc.org</w:t>
    </w:r>
  </w:p>
  <w:p w14:paraId="101120D2" w14:textId="4B531664" w:rsidR="00434BEB" w:rsidRDefault="00434BEB" w:rsidP="00621D23">
    <w:pPr>
      <w:ind w:left="5760" w:firstLine="720"/>
      <w:rPr>
        <w:rFonts w:ascii="Arial" w:hAnsi="Arial" w:cs="Arial"/>
        <w:sz w:val="18"/>
        <w:szCs w:val="18"/>
      </w:rPr>
    </w:pPr>
    <w:r>
      <w:rPr>
        <w:rFonts w:ascii="Arial" w:hAnsi="Arial" w:cs="Arial"/>
        <w:sz w:val="18"/>
        <w:szCs w:val="18"/>
      </w:rPr>
      <w:t xml:space="preserve">Website: </w:t>
    </w:r>
    <w:r w:rsidR="006E2818" w:rsidRPr="006E2818">
      <w:rPr>
        <w:rFonts w:ascii="Arial" w:hAnsi="Arial" w:cs="Arial"/>
        <w:sz w:val="18"/>
        <w:szCs w:val="18"/>
      </w:rPr>
      <w:t>www.coloradosilc.org</w:t>
    </w:r>
  </w:p>
  <w:p w14:paraId="6C46810A" w14:textId="77777777" w:rsidR="006E2818" w:rsidRPr="00434BEB" w:rsidRDefault="006E2818" w:rsidP="00621D23">
    <w:pPr>
      <w:ind w:left="5760" w:firstLine="720"/>
      <w:rPr>
        <w:rFonts w:ascii="Arial" w:hAnsi="Arial" w:cs="Arial"/>
        <w:sz w:val="18"/>
        <w:szCs w:val="18"/>
      </w:rPr>
    </w:pPr>
  </w:p>
  <w:p w14:paraId="7C8CB0B7" w14:textId="602F98CB" w:rsidR="00FA15C1" w:rsidRPr="0035309B" w:rsidRDefault="00FA15C1" w:rsidP="0035309B">
    <w:pPr>
      <w:rPr>
        <w:rFonts w:ascii="Arial Black" w:hAnsi="Arial Black"/>
        <w:sz w:val="28"/>
        <w:szCs w:val="28"/>
      </w:rPr>
    </w:pPr>
    <w:r>
      <w:rPr>
        <w:rFonts w:ascii="Arial" w:hAnsi="Arial" w:cs="Arial"/>
        <w:noProof/>
        <w:sz w:val="28"/>
        <w:szCs w:val="28"/>
      </w:rPr>
      <mc:AlternateContent>
        <mc:Choice Requires="wps">
          <w:drawing>
            <wp:anchor distT="4294967295" distB="4294967295" distL="114300" distR="114300" simplePos="0" relativeHeight="251750400" behindDoc="0" locked="0" layoutInCell="1" allowOverlap="1" wp14:anchorId="54637325" wp14:editId="13E6A599">
              <wp:simplePos x="0" y="0"/>
              <wp:positionH relativeFrom="margin">
                <wp:align>left</wp:align>
              </wp:positionH>
              <wp:positionV relativeFrom="paragraph">
                <wp:posOffset>47625</wp:posOffset>
              </wp:positionV>
              <wp:extent cx="59436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0E6C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E21DDC7" id="Straight Connector 8" o:spid="_x0000_s1026" style="position:absolute;z-index:25175040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" strokecolor="#0e6c27" strokeweight="3.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D80397"/>
    <w:multiLevelType w:val="hybridMultilevel"/>
    <w:tmpl w:val="B99E6AB4"/>
    <w:lvl w:ilvl="0" w:tplc="37EA9BA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469B"/>
    <w:multiLevelType w:val="hybridMultilevel"/>
    <w:tmpl w:val="B34C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4D75CE"/>
    <w:multiLevelType w:val="hybridMultilevel"/>
    <w:tmpl w:val="1D5CC9D2"/>
    <w:lvl w:ilvl="0" w:tplc="37EA9BA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033208"/>
    <w:multiLevelType w:val="hybridMultilevel"/>
    <w:tmpl w:val="15B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4FD5126"/>
    <w:multiLevelType w:val="hybridMultilevel"/>
    <w:tmpl w:val="E68E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21BD9"/>
    <w:multiLevelType w:val="hybridMultilevel"/>
    <w:tmpl w:val="4434E5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567B6"/>
    <w:multiLevelType w:val="hybridMultilevel"/>
    <w:tmpl w:val="B190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C1C0E25"/>
    <w:multiLevelType w:val="hybridMultilevel"/>
    <w:tmpl w:val="8C2E4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3"/>
  </w:num>
  <w:num w:numId="5">
    <w:abstractNumId w:val="3"/>
  </w:num>
  <w:num w:numId="6">
    <w:abstractNumId w:val="10"/>
  </w:num>
  <w:num w:numId="7">
    <w:abstractNumId w:val="6"/>
  </w:num>
  <w:num w:numId="8">
    <w:abstractNumId w:val="9"/>
  </w:num>
  <w:num w:numId="9">
    <w:abstractNumId w:val="14"/>
  </w:num>
  <w:num w:numId="10">
    <w:abstractNumId w:val="11"/>
  </w:num>
  <w:num w:numId="11">
    <w:abstractNumId w:val="12"/>
  </w:num>
  <w:num w:numId="12">
    <w:abstractNumId w:val="2"/>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175E3"/>
    <w:rsid w:val="00052158"/>
    <w:rsid w:val="0006287E"/>
    <w:rsid w:val="00066F48"/>
    <w:rsid w:val="0008789C"/>
    <w:rsid w:val="000930EA"/>
    <w:rsid w:val="000C6A78"/>
    <w:rsid w:val="000D61E5"/>
    <w:rsid w:val="000E0D02"/>
    <w:rsid w:val="000F692E"/>
    <w:rsid w:val="00101CAB"/>
    <w:rsid w:val="0011133B"/>
    <w:rsid w:val="00131400"/>
    <w:rsid w:val="001350E9"/>
    <w:rsid w:val="0013564D"/>
    <w:rsid w:val="0014677E"/>
    <w:rsid w:val="00152428"/>
    <w:rsid w:val="001660DC"/>
    <w:rsid w:val="001678DA"/>
    <w:rsid w:val="00181BD5"/>
    <w:rsid w:val="001831DA"/>
    <w:rsid w:val="001C3A2A"/>
    <w:rsid w:val="001F4878"/>
    <w:rsid w:val="00201558"/>
    <w:rsid w:val="00206215"/>
    <w:rsid w:val="00206CAB"/>
    <w:rsid w:val="00222C81"/>
    <w:rsid w:val="00252595"/>
    <w:rsid w:val="0026588E"/>
    <w:rsid w:val="00285F6D"/>
    <w:rsid w:val="00297F41"/>
    <w:rsid w:val="002A1EC6"/>
    <w:rsid w:val="002C1A04"/>
    <w:rsid w:val="002E06D6"/>
    <w:rsid w:val="002E7620"/>
    <w:rsid w:val="002F0D93"/>
    <w:rsid w:val="002F1B06"/>
    <w:rsid w:val="002F7161"/>
    <w:rsid w:val="00301D98"/>
    <w:rsid w:val="00302C70"/>
    <w:rsid w:val="0031389A"/>
    <w:rsid w:val="00322834"/>
    <w:rsid w:val="0033097E"/>
    <w:rsid w:val="0033124A"/>
    <w:rsid w:val="003410D7"/>
    <w:rsid w:val="00346F5B"/>
    <w:rsid w:val="003472D8"/>
    <w:rsid w:val="0035309B"/>
    <w:rsid w:val="00353485"/>
    <w:rsid w:val="00364E73"/>
    <w:rsid w:val="0036662C"/>
    <w:rsid w:val="00367646"/>
    <w:rsid w:val="0038219D"/>
    <w:rsid w:val="00383168"/>
    <w:rsid w:val="0038316B"/>
    <w:rsid w:val="00387A95"/>
    <w:rsid w:val="00392AC3"/>
    <w:rsid w:val="003B1C10"/>
    <w:rsid w:val="003C0255"/>
    <w:rsid w:val="003C5919"/>
    <w:rsid w:val="003D212F"/>
    <w:rsid w:val="003E05B1"/>
    <w:rsid w:val="003E4197"/>
    <w:rsid w:val="003F21E9"/>
    <w:rsid w:val="003F305B"/>
    <w:rsid w:val="00406A5B"/>
    <w:rsid w:val="00406E6F"/>
    <w:rsid w:val="004248AA"/>
    <w:rsid w:val="00434BEB"/>
    <w:rsid w:val="00436179"/>
    <w:rsid w:val="00450148"/>
    <w:rsid w:val="00455FC1"/>
    <w:rsid w:val="004608A7"/>
    <w:rsid w:val="004625E6"/>
    <w:rsid w:val="00463710"/>
    <w:rsid w:val="00467E67"/>
    <w:rsid w:val="00471FC7"/>
    <w:rsid w:val="004726AC"/>
    <w:rsid w:val="00473CF2"/>
    <w:rsid w:val="004751DF"/>
    <w:rsid w:val="004764C0"/>
    <w:rsid w:val="00484D5C"/>
    <w:rsid w:val="00484E91"/>
    <w:rsid w:val="00487416"/>
    <w:rsid w:val="00496656"/>
    <w:rsid w:val="004A6887"/>
    <w:rsid w:val="004C2EFC"/>
    <w:rsid w:val="004E3334"/>
    <w:rsid w:val="005008EC"/>
    <w:rsid w:val="00501B89"/>
    <w:rsid w:val="00503B3A"/>
    <w:rsid w:val="00517749"/>
    <w:rsid w:val="0052245E"/>
    <w:rsid w:val="00523D8D"/>
    <w:rsid w:val="00576255"/>
    <w:rsid w:val="00580E08"/>
    <w:rsid w:val="00580F12"/>
    <w:rsid w:val="00584E23"/>
    <w:rsid w:val="005A12BE"/>
    <w:rsid w:val="005A3032"/>
    <w:rsid w:val="005C149A"/>
    <w:rsid w:val="005F69BC"/>
    <w:rsid w:val="00600226"/>
    <w:rsid w:val="00604D9B"/>
    <w:rsid w:val="0060662E"/>
    <w:rsid w:val="006201A7"/>
    <w:rsid w:val="00621D23"/>
    <w:rsid w:val="00626F5B"/>
    <w:rsid w:val="00627E1C"/>
    <w:rsid w:val="00633949"/>
    <w:rsid w:val="0066257D"/>
    <w:rsid w:val="006643C8"/>
    <w:rsid w:val="00673298"/>
    <w:rsid w:val="00687894"/>
    <w:rsid w:val="006A7941"/>
    <w:rsid w:val="006C7C8D"/>
    <w:rsid w:val="006E2818"/>
    <w:rsid w:val="007024D6"/>
    <w:rsid w:val="0070315F"/>
    <w:rsid w:val="00710D03"/>
    <w:rsid w:val="00751B95"/>
    <w:rsid w:val="00764833"/>
    <w:rsid w:val="007A21DA"/>
    <w:rsid w:val="007C34C1"/>
    <w:rsid w:val="007C6A1F"/>
    <w:rsid w:val="007F1A5B"/>
    <w:rsid w:val="007F3CA9"/>
    <w:rsid w:val="008320D1"/>
    <w:rsid w:val="0083397C"/>
    <w:rsid w:val="008902D0"/>
    <w:rsid w:val="00894B23"/>
    <w:rsid w:val="00894CD4"/>
    <w:rsid w:val="008C0F12"/>
    <w:rsid w:val="008C1119"/>
    <w:rsid w:val="00901013"/>
    <w:rsid w:val="00913FCB"/>
    <w:rsid w:val="009371B5"/>
    <w:rsid w:val="0094134E"/>
    <w:rsid w:val="00947B77"/>
    <w:rsid w:val="00963690"/>
    <w:rsid w:val="0096622E"/>
    <w:rsid w:val="00966F29"/>
    <w:rsid w:val="00970BB1"/>
    <w:rsid w:val="009A4B1F"/>
    <w:rsid w:val="009B7CD5"/>
    <w:rsid w:val="009C1324"/>
    <w:rsid w:val="009D3D05"/>
    <w:rsid w:val="009D4917"/>
    <w:rsid w:val="009D7AB4"/>
    <w:rsid w:val="00A47E7F"/>
    <w:rsid w:val="00A54725"/>
    <w:rsid w:val="00A91276"/>
    <w:rsid w:val="00AA1FBD"/>
    <w:rsid w:val="00AC5FDD"/>
    <w:rsid w:val="00AC6ECB"/>
    <w:rsid w:val="00AD1856"/>
    <w:rsid w:val="00AF5482"/>
    <w:rsid w:val="00B266BF"/>
    <w:rsid w:val="00B31064"/>
    <w:rsid w:val="00B37765"/>
    <w:rsid w:val="00B37B0D"/>
    <w:rsid w:val="00B7742F"/>
    <w:rsid w:val="00B80BAB"/>
    <w:rsid w:val="00B8445C"/>
    <w:rsid w:val="00B943BB"/>
    <w:rsid w:val="00B9633F"/>
    <w:rsid w:val="00BA1665"/>
    <w:rsid w:val="00BA2602"/>
    <w:rsid w:val="00BB3424"/>
    <w:rsid w:val="00BB759A"/>
    <w:rsid w:val="00BC0500"/>
    <w:rsid w:val="00BE2305"/>
    <w:rsid w:val="00BF5D8B"/>
    <w:rsid w:val="00C201FD"/>
    <w:rsid w:val="00C2110B"/>
    <w:rsid w:val="00C26A75"/>
    <w:rsid w:val="00C35445"/>
    <w:rsid w:val="00C41F70"/>
    <w:rsid w:val="00C45126"/>
    <w:rsid w:val="00C63307"/>
    <w:rsid w:val="00C650CE"/>
    <w:rsid w:val="00C67312"/>
    <w:rsid w:val="00C720B7"/>
    <w:rsid w:val="00CA0BDE"/>
    <w:rsid w:val="00CB1FEF"/>
    <w:rsid w:val="00CC0440"/>
    <w:rsid w:val="00CD4624"/>
    <w:rsid w:val="00CD7D53"/>
    <w:rsid w:val="00CF3169"/>
    <w:rsid w:val="00D017FE"/>
    <w:rsid w:val="00D2278C"/>
    <w:rsid w:val="00D30FFE"/>
    <w:rsid w:val="00D674EA"/>
    <w:rsid w:val="00D73E3B"/>
    <w:rsid w:val="00D749E1"/>
    <w:rsid w:val="00D83F07"/>
    <w:rsid w:val="00D847AD"/>
    <w:rsid w:val="00D865AE"/>
    <w:rsid w:val="00D97D4D"/>
    <w:rsid w:val="00DC042B"/>
    <w:rsid w:val="00DC0C21"/>
    <w:rsid w:val="00DC2925"/>
    <w:rsid w:val="00DC534C"/>
    <w:rsid w:val="00DD60EA"/>
    <w:rsid w:val="00DF09CC"/>
    <w:rsid w:val="00DF0EB8"/>
    <w:rsid w:val="00E1488A"/>
    <w:rsid w:val="00E24823"/>
    <w:rsid w:val="00E324E3"/>
    <w:rsid w:val="00E45264"/>
    <w:rsid w:val="00E71910"/>
    <w:rsid w:val="00E72526"/>
    <w:rsid w:val="00E77CCA"/>
    <w:rsid w:val="00E810DD"/>
    <w:rsid w:val="00E92A9F"/>
    <w:rsid w:val="00EA77AA"/>
    <w:rsid w:val="00EC6757"/>
    <w:rsid w:val="00F003AC"/>
    <w:rsid w:val="00F255C5"/>
    <w:rsid w:val="00F317A4"/>
    <w:rsid w:val="00F3367E"/>
    <w:rsid w:val="00F34AF1"/>
    <w:rsid w:val="00F42812"/>
    <w:rsid w:val="00F703F0"/>
    <w:rsid w:val="00F95240"/>
    <w:rsid w:val="00FA15C1"/>
    <w:rsid w:val="00FC61B8"/>
    <w:rsid w:val="00FC65A8"/>
    <w:rsid w:val="00FD50BF"/>
    <w:rsid w:val="00FE3431"/>
    <w:rsid w:val="00FE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FD9238"/>
  <w14:defaultImageDpi w14:val="300"/>
  <w15:docId w15:val="{085E741B-F87D-4CCC-B82B-9CB323A4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5161">
      <w:bodyDiv w:val="1"/>
      <w:marLeft w:val="0"/>
      <w:marRight w:val="0"/>
      <w:marTop w:val="0"/>
      <w:marBottom w:val="0"/>
      <w:divBdr>
        <w:top w:val="none" w:sz="0" w:space="0" w:color="auto"/>
        <w:left w:val="none" w:sz="0" w:space="0" w:color="auto"/>
        <w:bottom w:val="none" w:sz="0" w:space="0" w:color="auto"/>
        <w:right w:val="none" w:sz="0" w:space="0" w:color="auto"/>
      </w:divBdr>
      <w:divsChild>
        <w:div w:id="4252255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enverchannel.com/news/local-news/rent-control-discussed-among-denver-leaders-but-state-law-wont-let-those-discussions-get-very-f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621A-5A6A-4684-8C33-A7A3E0108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3</cp:revision>
  <cp:lastPrinted>2014-09-01T07:04:00Z</cp:lastPrinted>
  <dcterms:created xsi:type="dcterms:W3CDTF">2019-03-18T15:56:00Z</dcterms:created>
  <dcterms:modified xsi:type="dcterms:W3CDTF">2019-03-18T15:57:00Z</dcterms:modified>
</cp:coreProperties>
</file>